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09DCB" w14:textId="7283E8B9" w:rsidR="003B0793" w:rsidRPr="002A7319" w:rsidRDefault="00240C3B">
      <w:pPr>
        <w:ind w:left="284" w:hanging="284"/>
        <w:rPr>
          <w:rFonts w:asciiTheme="minorEastAsia" w:hAnsiTheme="minorEastAsia"/>
          <w:sz w:val="22"/>
        </w:rPr>
      </w:pPr>
      <w:r>
        <w:rPr>
          <w:rFonts w:asciiTheme="minorEastAsia" w:hAnsiTheme="minorEastAsia" w:hint="eastAsia"/>
          <w:sz w:val="22"/>
        </w:rPr>
        <w:t>【参考資料</w:t>
      </w:r>
      <w:r w:rsidR="00873763">
        <w:rPr>
          <w:rFonts w:asciiTheme="minorEastAsia" w:hAnsiTheme="minorEastAsia" w:hint="eastAsia"/>
          <w:sz w:val="22"/>
        </w:rPr>
        <w:t>３</w:t>
      </w:r>
      <w:r>
        <w:rPr>
          <w:rFonts w:asciiTheme="minorEastAsia" w:hAnsiTheme="minorEastAsia" w:hint="eastAsia"/>
          <w:sz w:val="22"/>
        </w:rPr>
        <w:t>】</w:t>
      </w:r>
    </w:p>
    <w:p w14:paraId="79924FDB" w14:textId="77777777" w:rsidR="00EB5944" w:rsidRPr="004939C1" w:rsidRDefault="00EB5944" w:rsidP="00EB5944">
      <w:pPr>
        <w:jc w:val="center"/>
        <w:rPr>
          <w:rFonts w:ascii="ＭＳ 明朝" w:hAnsi="ＭＳ 明朝"/>
          <w:szCs w:val="21"/>
          <w:u w:val="single"/>
        </w:rPr>
      </w:pPr>
      <w:r w:rsidRPr="004939C1">
        <w:rPr>
          <w:rFonts w:ascii="ＭＳ 明朝" w:hAnsi="ＭＳ 明朝" w:hint="eastAsia"/>
          <w:szCs w:val="21"/>
          <w:u w:val="single"/>
        </w:rPr>
        <w:t>省エネルギー性の評価について</w:t>
      </w:r>
    </w:p>
    <w:p w14:paraId="7D0E7FF6" w14:textId="77777777" w:rsidR="003B0793" w:rsidRDefault="00227978">
      <w:pPr>
        <w:tabs>
          <w:tab w:val="left" w:pos="4990"/>
        </w:tabs>
        <w:ind w:left="284" w:hanging="284"/>
      </w:pPr>
      <w:r>
        <w:tab/>
      </w:r>
      <w:r>
        <w:tab/>
      </w:r>
    </w:p>
    <w:p w14:paraId="305006DD" w14:textId="77777777" w:rsidR="006204A9" w:rsidRDefault="006204A9">
      <w:pPr>
        <w:tabs>
          <w:tab w:val="left" w:pos="4990"/>
        </w:tabs>
        <w:ind w:left="284" w:hanging="284"/>
      </w:pPr>
    </w:p>
    <w:p w14:paraId="092427ED" w14:textId="77777777" w:rsidR="003B0793" w:rsidRDefault="00227978" w:rsidP="00571DC1">
      <w:pPr>
        <w:pStyle w:val="aa"/>
        <w:numPr>
          <w:ilvl w:val="0"/>
          <w:numId w:val="22"/>
        </w:numPr>
        <w:ind w:leftChars="0"/>
      </w:pPr>
      <w:r>
        <w:rPr>
          <w:rFonts w:hint="eastAsia"/>
        </w:rPr>
        <w:t>省エネルギー量、省エネルギー率の計算方法</w:t>
      </w:r>
    </w:p>
    <w:p w14:paraId="47E9A4F3" w14:textId="1D4BE14A" w:rsidR="00530DCF" w:rsidRDefault="00227978" w:rsidP="00A15824">
      <w:pPr>
        <w:ind w:left="284" w:hanging="284"/>
      </w:pPr>
      <w:r>
        <w:rPr>
          <w:rFonts w:hint="eastAsia"/>
        </w:rPr>
        <w:t xml:space="preserve">　</w:t>
      </w:r>
    </w:p>
    <w:p w14:paraId="6969CE13" w14:textId="030E9261" w:rsidR="001273CF" w:rsidRDefault="001273CF" w:rsidP="001273CF">
      <w:pPr>
        <w:ind w:firstLine="210"/>
      </w:pPr>
      <w:r>
        <w:rPr>
          <w:rFonts w:hint="eastAsia"/>
        </w:rPr>
        <w:t>（１）省エネルギー量、省エネルギー率の計算方法</w:t>
      </w:r>
    </w:p>
    <w:p w14:paraId="1B1399E7" w14:textId="77777777" w:rsidR="001273CF" w:rsidRDefault="001273CF" w:rsidP="001273CF">
      <w:pPr>
        <w:ind w:left="2127" w:hanging="993"/>
      </w:pPr>
      <w:r>
        <w:rPr>
          <w:rFonts w:hint="eastAsia"/>
        </w:rPr>
        <w:t>Ａ　　：補助事業設備を稼働させなかった場合の補助事業に係るシステムの年間１次エネル</w:t>
      </w:r>
    </w:p>
    <w:p w14:paraId="5A03F514" w14:textId="77777777" w:rsidR="001273CF" w:rsidRDefault="001273CF" w:rsidP="001273CF">
      <w:pPr>
        <w:ind w:leftChars="100" w:left="210" w:firstLineChars="800" w:firstLine="1680"/>
      </w:pPr>
      <w:r>
        <w:rPr>
          <w:rFonts w:hint="eastAsia"/>
        </w:rPr>
        <w:t>ギー消費量（従来方式）</w:t>
      </w:r>
    </w:p>
    <w:p w14:paraId="64DDE903" w14:textId="77777777" w:rsidR="001273CF" w:rsidRDefault="001273CF" w:rsidP="001273CF">
      <w:pPr>
        <w:ind w:left="2127" w:hanging="993"/>
      </w:pPr>
      <w:r>
        <w:rPr>
          <w:rFonts w:hint="eastAsia"/>
        </w:rPr>
        <w:t>Ｂ</w:t>
      </w:r>
      <w:r>
        <w:rPr>
          <w:rFonts w:hint="eastAsia"/>
        </w:rPr>
        <w:t xml:space="preserve"> </w:t>
      </w:r>
      <w:r>
        <w:rPr>
          <w:rFonts w:hint="eastAsia"/>
        </w:rPr>
        <w:t xml:space="preserve">　</w:t>
      </w:r>
      <w:r>
        <w:rPr>
          <w:rFonts w:hint="eastAsia"/>
        </w:rPr>
        <w:t xml:space="preserve"> </w:t>
      </w:r>
      <w:r>
        <w:rPr>
          <w:rFonts w:hint="eastAsia"/>
        </w:rPr>
        <w:t>：補助事業設備を稼働させた場合の補助事業に係るシステムの１次エネルギー消費量</w:t>
      </w:r>
    </w:p>
    <w:p w14:paraId="304115BF" w14:textId="77777777" w:rsidR="001273CF" w:rsidRDefault="001273CF" w:rsidP="001273CF">
      <w:pPr>
        <w:ind w:left="2127" w:hanging="993"/>
      </w:pPr>
      <w:r>
        <w:rPr>
          <w:rFonts w:hint="eastAsia"/>
        </w:rPr>
        <w:t>Ａ－Ｂ：省エネルギー量（補助事業設備を稼働させることによる導入対象エネルギーシステ</w:t>
      </w:r>
    </w:p>
    <w:p w14:paraId="4BEC0B51" w14:textId="77777777" w:rsidR="001273CF" w:rsidRDefault="001273CF" w:rsidP="001273CF">
      <w:pPr>
        <w:ind w:leftChars="100" w:left="210" w:firstLineChars="800" w:firstLine="1680"/>
      </w:pPr>
      <w:r>
        <w:rPr>
          <w:rFonts w:hint="eastAsia"/>
        </w:rPr>
        <w:t>ムの年間１次エネルギー削減量）</w:t>
      </w:r>
    </w:p>
    <w:p w14:paraId="397AEE7B" w14:textId="77777777" w:rsidR="001273CF" w:rsidRDefault="001273CF" w:rsidP="00A15824">
      <w:pPr>
        <w:ind w:firstLineChars="500" w:firstLine="1050"/>
      </w:pPr>
      <w:r>
        <w:rPr>
          <w:rFonts w:hint="eastAsia"/>
        </w:rPr>
        <w:t>省エネルギー率とは、</w:t>
      </w:r>
      <w:r>
        <w:t>{(</w:t>
      </w:r>
      <w:r>
        <w:rPr>
          <w:rFonts w:hint="eastAsia"/>
        </w:rPr>
        <w:t>Ａ－Ｂ</w:t>
      </w:r>
      <w:r>
        <w:t>)</w:t>
      </w:r>
      <w:r>
        <w:rPr>
          <w:rFonts w:hint="eastAsia"/>
        </w:rPr>
        <w:t>／Ａ</w:t>
      </w:r>
      <w:r>
        <w:t>}</w:t>
      </w:r>
      <w:r>
        <w:rPr>
          <w:rFonts w:hint="eastAsia"/>
        </w:rPr>
        <w:t>×１００をいいます。</w:t>
      </w:r>
    </w:p>
    <w:p w14:paraId="3C1BA62C" w14:textId="77777777" w:rsidR="001273CF" w:rsidRDefault="001273CF" w:rsidP="001273CF">
      <w:pPr>
        <w:ind w:left="2127" w:hanging="993"/>
        <w:rPr>
          <w:b/>
        </w:rPr>
      </w:pPr>
      <w:r w:rsidRPr="00887115">
        <w:rPr>
          <w:rFonts w:hint="eastAsia"/>
          <w:b/>
        </w:rPr>
        <w:t>＊省エネルギー量の試算に際しては、充分な裕度を見込んで</w:t>
      </w:r>
      <w:r>
        <w:rPr>
          <w:rFonts w:hint="eastAsia"/>
          <w:b/>
        </w:rPr>
        <w:t>下さい</w:t>
      </w:r>
      <w:r w:rsidRPr="00887115">
        <w:rPr>
          <w:rFonts w:hint="eastAsia"/>
          <w:b/>
        </w:rPr>
        <w:t>。</w:t>
      </w:r>
    </w:p>
    <w:p w14:paraId="7F3DA2CC" w14:textId="77777777" w:rsidR="001947B2" w:rsidRPr="00681996" w:rsidRDefault="001947B2" w:rsidP="001273CF">
      <w:pPr>
        <w:ind w:firstLine="210"/>
      </w:pPr>
    </w:p>
    <w:p w14:paraId="7A9B729A" w14:textId="77777777" w:rsidR="006A2CE1" w:rsidRDefault="00CA7A7F" w:rsidP="00657FA5">
      <w:pPr>
        <w:ind w:firstLineChars="100" w:firstLine="210"/>
      </w:pPr>
      <w:r>
        <w:rPr>
          <w:rFonts w:hint="eastAsia"/>
        </w:rPr>
        <w:t>代表的な</w:t>
      </w:r>
      <w:r w:rsidR="007A69EF">
        <w:rPr>
          <w:rFonts w:hint="eastAsia"/>
        </w:rPr>
        <w:t>事例</w:t>
      </w:r>
    </w:p>
    <w:tbl>
      <w:tblPr>
        <w:tblStyle w:val="a3"/>
        <w:tblW w:w="5000" w:type="pct"/>
        <w:tblLayout w:type="fixed"/>
        <w:tblLook w:val="04A0" w:firstRow="1" w:lastRow="0" w:firstColumn="1" w:lastColumn="0" w:noHBand="0" w:noVBand="1"/>
      </w:tblPr>
      <w:tblGrid>
        <w:gridCol w:w="1217"/>
        <w:gridCol w:w="4107"/>
        <w:gridCol w:w="4412"/>
      </w:tblGrid>
      <w:tr w:rsidR="001273CF" w14:paraId="1225511A" w14:textId="77777777" w:rsidTr="00A15824">
        <w:trPr>
          <w:trHeight w:val="70"/>
        </w:trPr>
        <w:tc>
          <w:tcPr>
            <w:tcW w:w="625" w:type="pct"/>
          </w:tcPr>
          <w:p w14:paraId="38887FF2" w14:textId="77777777" w:rsidR="001273CF" w:rsidRPr="00571DC1" w:rsidRDefault="001273CF"/>
        </w:tc>
        <w:tc>
          <w:tcPr>
            <w:tcW w:w="2109" w:type="pct"/>
            <w:shd w:val="clear" w:color="auto" w:fill="auto"/>
          </w:tcPr>
          <w:p w14:paraId="67A14672" w14:textId="77777777" w:rsidR="001273CF" w:rsidRPr="00571DC1" w:rsidRDefault="001273CF" w:rsidP="00571DC1">
            <w:pPr>
              <w:jc w:val="center"/>
            </w:pPr>
            <w:r w:rsidRPr="00571DC1">
              <w:rPr>
                <w:rFonts w:hint="eastAsia"/>
              </w:rPr>
              <w:t>従来方式</w:t>
            </w:r>
          </w:p>
        </w:tc>
        <w:tc>
          <w:tcPr>
            <w:tcW w:w="2266" w:type="pct"/>
          </w:tcPr>
          <w:p w14:paraId="311873F5" w14:textId="77777777" w:rsidR="001273CF" w:rsidRPr="00BC2BB2" w:rsidRDefault="001273CF">
            <w:pPr>
              <w:jc w:val="center"/>
            </w:pPr>
            <w:r w:rsidRPr="00571DC1">
              <w:rPr>
                <w:rFonts w:hint="eastAsia"/>
              </w:rPr>
              <w:t>補助事業方式</w:t>
            </w:r>
          </w:p>
        </w:tc>
      </w:tr>
      <w:tr w:rsidR="001273CF" w14:paraId="499D36D5" w14:textId="77777777" w:rsidTr="00A15824">
        <w:trPr>
          <w:trHeight w:val="2375"/>
        </w:trPr>
        <w:tc>
          <w:tcPr>
            <w:tcW w:w="625" w:type="pct"/>
            <w:vAlign w:val="center"/>
          </w:tcPr>
          <w:p w14:paraId="3CA516C8" w14:textId="77777777" w:rsidR="001273CF" w:rsidRPr="00571DC1" w:rsidRDefault="001273CF" w:rsidP="005B667D">
            <w:pPr>
              <w:jc w:val="center"/>
              <w:rPr>
                <w:noProof/>
              </w:rPr>
            </w:pPr>
            <w:r>
              <w:rPr>
                <w:rFonts w:hint="eastAsia"/>
                <w:noProof/>
              </w:rPr>
              <w:t>コージェネレーション設備（新設）＋ボイラ（更新）</w:t>
            </w:r>
          </w:p>
        </w:tc>
        <w:tc>
          <w:tcPr>
            <w:tcW w:w="2109" w:type="pct"/>
            <w:shd w:val="clear" w:color="auto" w:fill="auto"/>
          </w:tcPr>
          <w:p w14:paraId="2467C34F" w14:textId="77777777" w:rsidR="001273CF" w:rsidRPr="00571DC1" w:rsidRDefault="001273CF">
            <w:r>
              <w:rPr>
                <w:rFonts w:hint="eastAsia"/>
              </w:rPr>
              <w:t xml:space="preserve">　</w:t>
            </w:r>
            <w:r>
              <w:rPr>
                <w:noProof/>
              </w:rPr>
              <w:drawing>
                <wp:inline distT="0" distB="0" distL="0" distR="0" wp14:anchorId="5CE5B979" wp14:editId="74092C39">
                  <wp:extent cx="1985151" cy="1762125"/>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7771" cy="1764451"/>
                          </a:xfrm>
                          <a:prstGeom prst="rect">
                            <a:avLst/>
                          </a:prstGeom>
                          <a:noFill/>
                          <a:ln>
                            <a:noFill/>
                          </a:ln>
                        </pic:spPr>
                      </pic:pic>
                    </a:graphicData>
                  </a:graphic>
                </wp:inline>
              </w:drawing>
            </w:r>
          </w:p>
        </w:tc>
        <w:tc>
          <w:tcPr>
            <w:tcW w:w="2266" w:type="pct"/>
          </w:tcPr>
          <w:p w14:paraId="3BBC8092" w14:textId="339D8EBB" w:rsidR="001273CF" w:rsidRDefault="001273CF">
            <w:pPr>
              <w:rPr>
                <w:noProof/>
              </w:rPr>
            </w:pPr>
            <w:r>
              <w:object w:dxaOrig="4380" w:dyaOrig="3225" w14:anchorId="1EF27B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4.05pt;height:142.85pt" o:ole="">
                  <v:imagedata r:id="rId9" o:title=""/>
                </v:shape>
                <o:OLEObject Type="Embed" ProgID="PBrush" ShapeID="_x0000_i1025" DrawAspect="Content" ObjectID="_1739882798" r:id="rId10"/>
              </w:object>
            </w:r>
          </w:p>
        </w:tc>
      </w:tr>
      <w:tr w:rsidR="001273CF" w:rsidRPr="00D73C0C" w14:paraId="7B147976" w14:textId="77777777" w:rsidTr="00A15824">
        <w:trPr>
          <w:trHeight w:val="143"/>
        </w:trPr>
        <w:tc>
          <w:tcPr>
            <w:tcW w:w="625" w:type="pct"/>
            <w:vAlign w:val="center"/>
          </w:tcPr>
          <w:p w14:paraId="2F4D6265" w14:textId="3E797E2A" w:rsidR="001273CF" w:rsidRPr="00571DC1" w:rsidRDefault="001273CF" w:rsidP="00571DC1">
            <w:pPr>
              <w:jc w:val="center"/>
            </w:pPr>
            <w:r>
              <w:rPr>
                <w:rFonts w:hint="eastAsia"/>
                <w:sz w:val="18"/>
              </w:rPr>
              <w:t>1</w:t>
            </w:r>
            <w:r>
              <w:rPr>
                <w:rFonts w:hint="eastAsia"/>
                <w:sz w:val="18"/>
              </w:rPr>
              <w:t>次</w:t>
            </w:r>
            <w:r w:rsidRPr="00571DC1">
              <w:rPr>
                <w:rFonts w:hint="eastAsia"/>
                <w:sz w:val="18"/>
              </w:rPr>
              <w:t>エネルギー</w:t>
            </w:r>
            <w:r>
              <w:rPr>
                <w:rFonts w:hint="eastAsia"/>
                <w:sz w:val="18"/>
              </w:rPr>
              <w:t>消費</w:t>
            </w:r>
            <w:r w:rsidRPr="00571DC1">
              <w:rPr>
                <w:rFonts w:hint="eastAsia"/>
                <w:sz w:val="18"/>
              </w:rPr>
              <w:t>量</w:t>
            </w:r>
          </w:p>
        </w:tc>
        <w:tc>
          <w:tcPr>
            <w:tcW w:w="2109" w:type="pct"/>
            <w:shd w:val="clear" w:color="auto" w:fill="auto"/>
            <w:vAlign w:val="center"/>
          </w:tcPr>
          <w:p w14:paraId="46C48E70" w14:textId="77777777" w:rsidR="001273CF" w:rsidRPr="00571DC1" w:rsidRDefault="001273CF" w:rsidP="00161C60">
            <w:pPr>
              <w:jc w:val="center"/>
            </w:pPr>
            <w:r>
              <w:rPr>
                <w:rFonts w:hint="eastAsia"/>
              </w:rPr>
              <w:t>A(GJ)+C(GJ)</w:t>
            </w:r>
          </w:p>
        </w:tc>
        <w:tc>
          <w:tcPr>
            <w:tcW w:w="2266" w:type="pct"/>
            <w:vAlign w:val="center"/>
          </w:tcPr>
          <w:p w14:paraId="7D993F0B" w14:textId="77777777" w:rsidR="001273CF" w:rsidRDefault="001273CF">
            <w:pPr>
              <w:jc w:val="center"/>
            </w:pPr>
            <w:r>
              <w:rPr>
                <w:rFonts w:hint="eastAsia"/>
              </w:rPr>
              <w:t>B(GJ)+X(GJ)</w:t>
            </w:r>
          </w:p>
        </w:tc>
      </w:tr>
    </w:tbl>
    <w:p w14:paraId="5B84966E" w14:textId="77777777" w:rsidR="001947B2" w:rsidRPr="002F5B35" w:rsidRDefault="001947B2" w:rsidP="001947B2"/>
    <w:p w14:paraId="1ECC48D6" w14:textId="273596D6" w:rsidR="001947B2" w:rsidRDefault="001947B2" w:rsidP="001947B2">
      <w:r>
        <w:rPr>
          <w:rFonts w:hint="eastAsia"/>
        </w:rPr>
        <w:t xml:space="preserve">　（</w:t>
      </w:r>
      <w:r w:rsidR="001273CF">
        <w:rPr>
          <w:rFonts w:hint="eastAsia"/>
        </w:rPr>
        <w:t>２</w:t>
      </w:r>
      <w:r>
        <w:rPr>
          <w:rFonts w:hint="eastAsia"/>
        </w:rPr>
        <w:t>）従来方式の効率特例</w:t>
      </w:r>
    </w:p>
    <w:p w14:paraId="1E12EBA6" w14:textId="77777777" w:rsidR="001947B2" w:rsidRDefault="001947B2" w:rsidP="001947B2">
      <w:pPr>
        <w:ind w:left="1080" w:hanging="30"/>
      </w:pPr>
      <w:r>
        <w:rPr>
          <w:rFonts w:hint="eastAsia"/>
        </w:rPr>
        <w:t>従来方式の効率の算定として、省エネ法施行規則第４条第２項に定める「</w:t>
      </w:r>
      <w:r>
        <w:rPr>
          <w:rFonts w:hint="eastAsia"/>
          <w:b/>
        </w:rPr>
        <w:t>他人から供給された熱</w:t>
      </w:r>
      <w:r>
        <w:rPr>
          <w:rFonts w:hint="eastAsia"/>
        </w:rPr>
        <w:t>」の換算係数を使用することを可とします。その場合、以下の換算係数を使用します。</w:t>
      </w:r>
    </w:p>
    <w:p w14:paraId="56E6F1BB" w14:textId="4DE845C4" w:rsidR="001947B2" w:rsidRPr="000C6E9E" w:rsidRDefault="001947B2" w:rsidP="001947B2">
      <w:pPr>
        <w:ind w:firstLine="1050"/>
        <w:rPr>
          <w:b/>
        </w:rPr>
      </w:pPr>
      <w:r>
        <w:rPr>
          <w:rFonts w:hint="eastAsia"/>
        </w:rPr>
        <w:t xml:space="preserve">　　</w:t>
      </w:r>
      <w:r w:rsidRPr="000C6E9E">
        <w:rPr>
          <w:rFonts w:hint="eastAsia"/>
          <w:b/>
        </w:rPr>
        <w:t xml:space="preserve">温水、冷水、産業用以外の蒸気の換算係数　　</w:t>
      </w:r>
      <w:r w:rsidRPr="000C6E9E">
        <w:rPr>
          <w:rFonts w:hint="eastAsia"/>
          <w:b/>
        </w:rPr>
        <w:t>1.36G</w:t>
      </w:r>
      <w:r>
        <w:rPr>
          <w:rFonts w:hint="eastAsia"/>
          <w:b/>
        </w:rPr>
        <w:t>J</w:t>
      </w:r>
      <w:r w:rsidRPr="000C6E9E">
        <w:rPr>
          <w:rFonts w:hint="eastAsia"/>
          <w:b/>
        </w:rPr>
        <w:t>/G</w:t>
      </w:r>
      <w:r>
        <w:rPr>
          <w:rFonts w:hint="eastAsia"/>
          <w:b/>
        </w:rPr>
        <w:t>J</w:t>
      </w:r>
    </w:p>
    <w:p w14:paraId="74D47623" w14:textId="62C9489E" w:rsidR="001947B2" w:rsidRDefault="001947B2" w:rsidP="001947B2">
      <w:pPr>
        <w:ind w:firstLine="1050"/>
      </w:pPr>
      <w:r w:rsidRPr="000C6E9E">
        <w:rPr>
          <w:rFonts w:hint="eastAsia"/>
          <w:b/>
        </w:rPr>
        <w:t xml:space="preserve">　　産業用蒸気の換算係数　　　　　　　　　　　</w:t>
      </w:r>
      <w:r w:rsidRPr="000C6E9E">
        <w:rPr>
          <w:rFonts w:hint="eastAsia"/>
          <w:b/>
        </w:rPr>
        <w:t>1.02G</w:t>
      </w:r>
      <w:r>
        <w:rPr>
          <w:rFonts w:hint="eastAsia"/>
          <w:b/>
        </w:rPr>
        <w:t>J</w:t>
      </w:r>
      <w:r w:rsidRPr="000C6E9E">
        <w:rPr>
          <w:rFonts w:hint="eastAsia"/>
          <w:b/>
        </w:rPr>
        <w:t>/G</w:t>
      </w:r>
      <w:r>
        <w:rPr>
          <w:rFonts w:hint="eastAsia"/>
          <w:b/>
        </w:rPr>
        <w:t>J</w:t>
      </w:r>
    </w:p>
    <w:p w14:paraId="4307D6BE" w14:textId="5EF3BC20" w:rsidR="001947B2" w:rsidRDefault="001947B2">
      <w:pPr>
        <w:ind w:firstLine="1050"/>
      </w:pPr>
      <w:r>
        <w:rPr>
          <w:rFonts w:hint="eastAsia"/>
        </w:rPr>
        <w:t>熱の発生量に、上記の数値をかけたものが一次エネルギー消費量となります。</w:t>
      </w:r>
    </w:p>
    <w:p w14:paraId="1EC614B0" w14:textId="4784F296" w:rsidR="001947B2" w:rsidRDefault="001947B2" w:rsidP="001947B2">
      <w:pPr>
        <w:ind w:left="284" w:hanging="284"/>
      </w:pPr>
      <w:r>
        <w:rPr>
          <w:rFonts w:hint="eastAsia"/>
        </w:rPr>
        <w:t xml:space="preserve">　（</w:t>
      </w:r>
      <w:r w:rsidR="001273CF">
        <w:rPr>
          <w:rFonts w:hint="eastAsia"/>
        </w:rPr>
        <w:t>３</w:t>
      </w:r>
      <w:r>
        <w:rPr>
          <w:rFonts w:hint="eastAsia"/>
        </w:rPr>
        <w:t>）電力の一次エネルギー換算、原油換算の扱い</w:t>
      </w:r>
    </w:p>
    <w:p w14:paraId="17B50BD2" w14:textId="65A84405" w:rsidR="00DC0058" w:rsidRDefault="001947B2" w:rsidP="00A15824">
      <w:pPr>
        <w:ind w:left="284" w:hanging="284"/>
        <w:rPr>
          <w:b/>
        </w:rPr>
      </w:pPr>
      <w:r>
        <w:rPr>
          <w:rFonts w:hint="eastAsia"/>
        </w:rPr>
        <w:t xml:space="preserve">　　　　・原則として、省エネ法施行規則第４条</w:t>
      </w:r>
      <w:r w:rsidR="000C4174" w:rsidRPr="000C4174">
        <w:rPr>
          <w:rFonts w:hint="eastAsia"/>
          <w:sz w:val="18"/>
          <w:szCs w:val="20"/>
        </w:rPr>
        <w:t>（令和</w:t>
      </w:r>
      <w:r w:rsidR="000C4174" w:rsidRPr="000C4174">
        <w:rPr>
          <w:rFonts w:hint="eastAsia"/>
          <w:sz w:val="18"/>
          <w:szCs w:val="20"/>
        </w:rPr>
        <w:t>4</w:t>
      </w:r>
      <w:r w:rsidR="000C4174" w:rsidRPr="000C4174">
        <w:rPr>
          <w:rFonts w:hint="eastAsia"/>
          <w:sz w:val="18"/>
          <w:szCs w:val="20"/>
        </w:rPr>
        <w:t>年</w:t>
      </w:r>
      <w:r w:rsidR="000C4174" w:rsidRPr="000C4174">
        <w:rPr>
          <w:rFonts w:hint="eastAsia"/>
          <w:sz w:val="18"/>
          <w:szCs w:val="20"/>
        </w:rPr>
        <w:t>4</w:t>
      </w:r>
      <w:r w:rsidR="000C4174" w:rsidRPr="000C4174">
        <w:rPr>
          <w:rFonts w:hint="eastAsia"/>
          <w:sz w:val="18"/>
          <w:szCs w:val="20"/>
        </w:rPr>
        <w:t>月</w:t>
      </w:r>
      <w:r w:rsidR="000C4174" w:rsidRPr="000C4174">
        <w:rPr>
          <w:rFonts w:hint="eastAsia"/>
          <w:sz w:val="18"/>
          <w:szCs w:val="20"/>
        </w:rPr>
        <w:t>1</w:t>
      </w:r>
      <w:r w:rsidR="000C4174" w:rsidRPr="000C4174">
        <w:rPr>
          <w:rFonts w:hint="eastAsia"/>
          <w:sz w:val="18"/>
          <w:szCs w:val="20"/>
        </w:rPr>
        <w:t>日施行）</w:t>
      </w:r>
      <w:r>
        <w:rPr>
          <w:rFonts w:hint="eastAsia"/>
        </w:rPr>
        <w:t>により以下の数値を使用します。</w:t>
      </w:r>
    </w:p>
    <w:p w14:paraId="04FBE5F2" w14:textId="29098F43" w:rsidR="001947B2" w:rsidRDefault="0077769A" w:rsidP="00A15824">
      <w:pPr>
        <w:ind w:firstLineChars="700" w:firstLine="1476"/>
      </w:pPr>
      <w:r>
        <w:rPr>
          <w:rFonts w:hint="eastAsia"/>
          <w:b/>
        </w:rPr>
        <w:t>昼間（８～２２時）</w:t>
      </w:r>
      <w:r>
        <w:rPr>
          <w:rFonts w:hint="eastAsia"/>
          <w:b/>
        </w:rPr>
        <w:t xml:space="preserve"> 9</w:t>
      </w:r>
      <w:r>
        <w:rPr>
          <w:b/>
        </w:rPr>
        <w:t>,</w:t>
      </w:r>
      <w:r>
        <w:rPr>
          <w:rFonts w:hint="eastAsia"/>
          <w:b/>
        </w:rPr>
        <w:t>970kJ/kWh</w:t>
      </w:r>
      <w:r>
        <w:rPr>
          <w:rFonts w:hint="eastAsia"/>
        </w:rPr>
        <w:t xml:space="preserve">、　</w:t>
      </w:r>
      <w:r w:rsidR="001947B2">
        <w:rPr>
          <w:rFonts w:hint="eastAsia"/>
          <w:b/>
        </w:rPr>
        <w:t>夜間（２２～８時）</w:t>
      </w:r>
      <w:r>
        <w:rPr>
          <w:rFonts w:hint="eastAsia"/>
          <w:b/>
        </w:rPr>
        <w:t xml:space="preserve"> </w:t>
      </w:r>
      <w:r w:rsidR="001947B2">
        <w:rPr>
          <w:rFonts w:hint="eastAsia"/>
          <w:b/>
        </w:rPr>
        <w:t>9,280kJ/kWh</w:t>
      </w:r>
    </w:p>
    <w:p w14:paraId="4EB131D5" w14:textId="6EC9B6E2" w:rsidR="001947B2" w:rsidRDefault="001947B2" w:rsidP="001947B2">
      <w:pPr>
        <w:rPr>
          <w:b/>
        </w:rPr>
      </w:pPr>
      <w:r>
        <w:rPr>
          <w:rFonts w:hint="eastAsia"/>
        </w:rPr>
        <w:t xml:space="preserve">　　　　　　　</w:t>
      </w:r>
      <w:r>
        <w:rPr>
          <w:rFonts w:hint="eastAsia"/>
          <w:b/>
        </w:rPr>
        <w:t>上記以外の電力</w:t>
      </w:r>
      <w:r w:rsidR="00DE33CE">
        <w:rPr>
          <w:rFonts w:hint="eastAsia"/>
          <w:b/>
        </w:rPr>
        <w:t xml:space="preserve">  </w:t>
      </w:r>
      <w:r>
        <w:rPr>
          <w:rFonts w:hint="eastAsia"/>
          <w:b/>
        </w:rPr>
        <w:t xml:space="preserve">　</w:t>
      </w:r>
      <w:r>
        <w:rPr>
          <w:rFonts w:hint="eastAsia"/>
          <w:b/>
        </w:rPr>
        <w:t xml:space="preserve"> 9,760kJ/kWh</w:t>
      </w:r>
      <w:r>
        <w:rPr>
          <w:rFonts w:hint="eastAsia"/>
          <w:b/>
        </w:rPr>
        <w:t>（</w:t>
      </w:r>
      <w:r>
        <w:rPr>
          <w:rFonts w:hint="eastAsia"/>
          <w:b/>
        </w:rPr>
        <w:t>0</w:t>
      </w:r>
      <w:r>
        <w:rPr>
          <w:b/>
        </w:rPr>
        <w:t>.252kL/MWh</w:t>
      </w:r>
      <w:r>
        <w:rPr>
          <w:rFonts w:hint="eastAsia"/>
          <w:b/>
        </w:rPr>
        <w:t>）</w:t>
      </w:r>
    </w:p>
    <w:p w14:paraId="7ED185B4" w14:textId="4B79E91F" w:rsidR="00DE33CE" w:rsidRDefault="001947B2" w:rsidP="001947B2">
      <w:pPr>
        <w:tabs>
          <w:tab w:val="left" w:pos="1080"/>
        </w:tabs>
        <w:ind w:left="1080" w:hanging="644"/>
        <w:rPr>
          <w:color w:val="000000" w:themeColor="text1"/>
        </w:rPr>
      </w:pPr>
      <w:r>
        <w:rPr>
          <w:rFonts w:hint="eastAsia"/>
        </w:rPr>
        <w:lastRenderedPageBreak/>
        <w:t xml:space="preserve">　</w:t>
      </w:r>
      <w:r w:rsidRPr="00587E9A">
        <w:rPr>
          <w:rFonts w:hint="eastAsia"/>
          <w:color w:val="000000" w:themeColor="text1"/>
        </w:rPr>
        <w:t>・電力の一次換算は、省エネ法施行規則第</w:t>
      </w:r>
      <w:r w:rsidRPr="00587E9A">
        <w:rPr>
          <w:rFonts w:hint="eastAsia"/>
          <w:color w:val="000000" w:themeColor="text1"/>
        </w:rPr>
        <w:t>17</w:t>
      </w:r>
      <w:r w:rsidRPr="00587E9A">
        <w:rPr>
          <w:rFonts w:hint="eastAsia"/>
          <w:color w:val="000000" w:themeColor="text1"/>
        </w:rPr>
        <w:t>条に定める定期報告書における電気需要平準化評</w:t>
      </w:r>
    </w:p>
    <w:p w14:paraId="4703359D" w14:textId="4035C5A5" w:rsidR="001947B2" w:rsidRPr="00587E9A" w:rsidRDefault="00DE33CE" w:rsidP="00A15824">
      <w:pPr>
        <w:tabs>
          <w:tab w:val="left" w:pos="1080"/>
        </w:tabs>
        <w:ind w:leftChars="400" w:left="840"/>
        <w:rPr>
          <w:b/>
          <w:color w:val="000000" w:themeColor="text1"/>
        </w:rPr>
      </w:pPr>
      <w:r>
        <w:rPr>
          <w:rFonts w:hint="eastAsia"/>
          <w:color w:val="000000" w:themeColor="text1"/>
        </w:rPr>
        <w:t>価</w:t>
      </w:r>
      <w:r w:rsidR="001947B2" w:rsidRPr="00587E9A">
        <w:rPr>
          <w:rFonts w:hint="eastAsia"/>
          <w:color w:val="000000" w:themeColor="text1"/>
        </w:rPr>
        <w:t>単位を使用できます。すなわち、</w:t>
      </w:r>
      <w:r w:rsidR="001947B2" w:rsidRPr="00587E9A">
        <w:rPr>
          <w:rFonts w:hint="eastAsia"/>
          <w:b/>
          <w:color w:val="000000" w:themeColor="text1"/>
        </w:rPr>
        <w:t>電気需要平準化時間帯（</w:t>
      </w:r>
      <w:r>
        <w:rPr>
          <w:rFonts w:hint="eastAsia"/>
          <w:b/>
          <w:color w:val="000000" w:themeColor="text1"/>
        </w:rPr>
        <w:t>7</w:t>
      </w:r>
      <w:r w:rsidR="001947B2" w:rsidRPr="00587E9A">
        <w:rPr>
          <w:rFonts w:hint="eastAsia"/>
          <w:b/>
          <w:color w:val="000000" w:themeColor="text1"/>
        </w:rPr>
        <w:t>～</w:t>
      </w:r>
      <w:r>
        <w:rPr>
          <w:rFonts w:hint="eastAsia"/>
          <w:b/>
          <w:color w:val="000000" w:themeColor="text1"/>
        </w:rPr>
        <w:t>9</w:t>
      </w:r>
      <w:r w:rsidR="001947B2" w:rsidRPr="00587E9A">
        <w:rPr>
          <w:rFonts w:hint="eastAsia"/>
          <w:b/>
          <w:color w:val="000000" w:themeColor="text1"/>
        </w:rPr>
        <w:t>月及び</w:t>
      </w:r>
      <w:r>
        <w:rPr>
          <w:rFonts w:hint="eastAsia"/>
          <w:b/>
          <w:color w:val="000000" w:themeColor="text1"/>
        </w:rPr>
        <w:t>12</w:t>
      </w:r>
      <w:r w:rsidR="001947B2" w:rsidRPr="00587E9A">
        <w:rPr>
          <w:rFonts w:hint="eastAsia"/>
          <w:b/>
          <w:color w:val="000000" w:themeColor="text1"/>
        </w:rPr>
        <w:t>～</w:t>
      </w:r>
      <w:r>
        <w:rPr>
          <w:rFonts w:hint="eastAsia"/>
          <w:b/>
          <w:color w:val="000000" w:themeColor="text1"/>
        </w:rPr>
        <w:t>3</w:t>
      </w:r>
      <w:r w:rsidR="001947B2" w:rsidRPr="00587E9A">
        <w:rPr>
          <w:rFonts w:hint="eastAsia"/>
          <w:b/>
          <w:color w:val="000000" w:themeColor="text1"/>
        </w:rPr>
        <w:t>月の</w:t>
      </w:r>
      <w:r>
        <w:rPr>
          <w:rFonts w:hint="eastAsia"/>
          <w:b/>
          <w:color w:val="000000" w:themeColor="text1"/>
        </w:rPr>
        <w:t>8</w:t>
      </w:r>
      <w:r w:rsidR="001947B2" w:rsidRPr="00587E9A">
        <w:rPr>
          <w:rFonts w:hint="eastAsia"/>
          <w:b/>
          <w:color w:val="000000" w:themeColor="text1"/>
        </w:rPr>
        <w:t>～</w:t>
      </w:r>
      <w:r>
        <w:rPr>
          <w:rFonts w:hint="eastAsia"/>
          <w:b/>
          <w:color w:val="000000" w:themeColor="text1"/>
        </w:rPr>
        <w:t>22</w:t>
      </w:r>
      <w:r w:rsidR="001947B2" w:rsidRPr="00587E9A">
        <w:rPr>
          <w:rFonts w:hint="eastAsia"/>
          <w:b/>
          <w:color w:val="000000" w:themeColor="text1"/>
        </w:rPr>
        <w:t>時）において、電力削減量を</w:t>
      </w:r>
      <w:r w:rsidR="001947B2" w:rsidRPr="00587E9A">
        <w:rPr>
          <w:rFonts w:hint="eastAsia"/>
          <w:b/>
          <w:color w:val="000000" w:themeColor="text1"/>
        </w:rPr>
        <w:t>1.3</w:t>
      </w:r>
      <w:r w:rsidR="001947B2" w:rsidRPr="00587E9A">
        <w:rPr>
          <w:rFonts w:hint="eastAsia"/>
          <w:b/>
          <w:color w:val="000000" w:themeColor="text1"/>
        </w:rPr>
        <w:t>倍して省エネルギー量を計算する</w:t>
      </w:r>
      <w:r w:rsidR="001947B2" w:rsidRPr="00587E9A">
        <w:rPr>
          <w:rFonts w:hint="eastAsia"/>
          <w:color w:val="000000" w:themeColor="text1"/>
        </w:rPr>
        <w:t>ものです。電力をこの時間帯で取りまとめることができない場合は、</w:t>
      </w:r>
      <w:r w:rsidR="001947B2" w:rsidRPr="00587E9A">
        <w:rPr>
          <w:rFonts w:hint="eastAsia"/>
          <w:b/>
          <w:color w:val="000000" w:themeColor="text1"/>
        </w:rPr>
        <w:t>電力の換算係数は一律に</w:t>
      </w:r>
      <w:r w:rsidR="001947B2" w:rsidRPr="00587E9A">
        <w:rPr>
          <w:rFonts w:hint="eastAsia"/>
          <w:b/>
          <w:color w:val="000000" w:themeColor="text1"/>
        </w:rPr>
        <w:t>9,760k</w:t>
      </w:r>
      <w:r w:rsidR="001947B2">
        <w:rPr>
          <w:rFonts w:hint="eastAsia"/>
          <w:b/>
          <w:color w:val="000000" w:themeColor="text1"/>
        </w:rPr>
        <w:t>J</w:t>
      </w:r>
      <w:r w:rsidR="001947B2" w:rsidRPr="00587E9A">
        <w:rPr>
          <w:rFonts w:hint="eastAsia"/>
          <w:b/>
          <w:color w:val="000000" w:themeColor="text1"/>
        </w:rPr>
        <w:t>/kWh</w:t>
      </w:r>
      <w:r w:rsidR="001947B2" w:rsidRPr="00587E9A">
        <w:rPr>
          <w:rFonts w:hint="eastAsia"/>
          <w:b/>
          <w:color w:val="000000" w:themeColor="text1"/>
        </w:rPr>
        <w:t>とします。</w:t>
      </w:r>
    </w:p>
    <w:p w14:paraId="612C9F2D" w14:textId="77777777" w:rsidR="001947B2" w:rsidRDefault="001947B2" w:rsidP="00A15824">
      <w:pPr>
        <w:tabs>
          <w:tab w:val="left" w:pos="1080"/>
        </w:tabs>
        <w:ind w:leftChars="100" w:left="210" w:firstLineChars="600" w:firstLine="1260"/>
      </w:pPr>
      <w:r>
        <w:rPr>
          <w:rFonts w:hint="eastAsia"/>
        </w:rPr>
        <w:t>※参考：　単位の換算について</w:t>
      </w:r>
    </w:p>
    <w:p w14:paraId="07E364B5" w14:textId="77777777" w:rsidR="001947B2" w:rsidRDefault="001947B2" w:rsidP="008C520C">
      <w:pPr>
        <w:tabs>
          <w:tab w:val="left" w:pos="1080"/>
        </w:tabs>
        <w:ind w:left="1080" w:hanging="644"/>
      </w:pPr>
      <w:r>
        <w:rPr>
          <w:rFonts w:hint="eastAsia"/>
        </w:rPr>
        <w:t xml:space="preserve">　　　　</w:t>
      </w:r>
      <w:r w:rsidR="001F0E0F">
        <w:rPr>
          <w:rFonts w:hint="eastAsia"/>
        </w:rPr>
        <w:t xml:space="preserve">　</w:t>
      </w:r>
      <w:r>
        <w:rPr>
          <w:rFonts w:hint="eastAsia"/>
        </w:rPr>
        <w:t xml:space="preserve">　</w:t>
      </w:r>
      <w:r>
        <w:rPr>
          <w:rFonts w:hint="eastAsia"/>
        </w:rPr>
        <w:t>1kW</w:t>
      </w:r>
      <w:r>
        <w:rPr>
          <w:rFonts w:hint="eastAsia"/>
        </w:rPr>
        <w:t>＝</w:t>
      </w:r>
      <w:r>
        <w:rPr>
          <w:rFonts w:hint="eastAsia"/>
        </w:rPr>
        <w:t>3,600kJ/h</w:t>
      </w:r>
      <w:r>
        <w:rPr>
          <w:rFonts w:hint="eastAsia"/>
        </w:rPr>
        <w:t>＝</w:t>
      </w:r>
      <w:r>
        <w:rPr>
          <w:rFonts w:hint="eastAsia"/>
        </w:rPr>
        <w:t>3.6MJ/h</w:t>
      </w:r>
      <w:r>
        <w:rPr>
          <w:rFonts w:hint="eastAsia"/>
        </w:rPr>
        <w:t>＝</w:t>
      </w:r>
      <w:r>
        <w:rPr>
          <w:rFonts w:hint="eastAsia"/>
        </w:rPr>
        <w:t>860kcal/h</w:t>
      </w:r>
    </w:p>
    <w:p w14:paraId="399B21B0" w14:textId="77777777" w:rsidR="001947B2" w:rsidRDefault="001947B2" w:rsidP="001947B2">
      <w:pPr>
        <w:tabs>
          <w:tab w:val="left" w:pos="1080"/>
        </w:tabs>
        <w:ind w:left="1080" w:hanging="644"/>
      </w:pPr>
      <w:r>
        <w:rPr>
          <w:rFonts w:hint="eastAsia"/>
        </w:rPr>
        <w:t xml:space="preserve">　　　</w:t>
      </w:r>
      <w:r w:rsidR="001F0E0F">
        <w:rPr>
          <w:rFonts w:hint="eastAsia"/>
        </w:rPr>
        <w:t xml:space="preserve">　</w:t>
      </w:r>
      <w:r>
        <w:rPr>
          <w:rFonts w:hint="eastAsia"/>
        </w:rPr>
        <w:t xml:space="preserve">　　換算蒸気</w:t>
      </w:r>
      <w:r>
        <w:rPr>
          <w:rFonts w:hint="eastAsia"/>
        </w:rPr>
        <w:t>1kg</w:t>
      </w:r>
      <w:r>
        <w:rPr>
          <w:rFonts w:hint="eastAsia"/>
        </w:rPr>
        <w:t>（</w:t>
      </w:r>
      <w:r>
        <w:rPr>
          <w:rFonts w:hint="eastAsia"/>
        </w:rPr>
        <w:t>100</w:t>
      </w:r>
      <w:r>
        <w:rPr>
          <w:rFonts w:hint="eastAsia"/>
        </w:rPr>
        <w:t>℃の飽和水を</w:t>
      </w:r>
      <w:r>
        <w:rPr>
          <w:rFonts w:hint="eastAsia"/>
        </w:rPr>
        <w:t>100</w:t>
      </w:r>
      <w:r>
        <w:rPr>
          <w:rFonts w:hint="eastAsia"/>
        </w:rPr>
        <w:t>℃の乾き飽和蒸気に蒸発させる熱量）</w:t>
      </w:r>
    </w:p>
    <w:p w14:paraId="0F681DAE" w14:textId="77777777" w:rsidR="001947B2" w:rsidRDefault="001947B2" w:rsidP="001947B2">
      <w:pPr>
        <w:tabs>
          <w:tab w:val="left" w:pos="1080"/>
        </w:tabs>
        <w:ind w:left="1080" w:hanging="644"/>
      </w:pPr>
      <w:r>
        <w:rPr>
          <w:rFonts w:hint="eastAsia"/>
        </w:rPr>
        <w:t xml:space="preserve">　　　　　　　　　　　＝</w:t>
      </w:r>
      <w:r>
        <w:rPr>
          <w:rFonts w:hint="eastAsia"/>
        </w:rPr>
        <w:t>2,257kJ</w:t>
      </w:r>
      <w:r>
        <w:rPr>
          <w:rFonts w:hint="eastAsia"/>
        </w:rPr>
        <w:t>＝</w:t>
      </w:r>
      <w:r>
        <w:rPr>
          <w:rFonts w:hint="eastAsia"/>
        </w:rPr>
        <w:t>0.627kWh</w:t>
      </w:r>
    </w:p>
    <w:p w14:paraId="28474D4A" w14:textId="77777777" w:rsidR="001273CF" w:rsidRPr="00CA08D9" w:rsidRDefault="001273CF">
      <w:pPr>
        <w:ind w:left="360" w:firstLineChars="100" w:firstLine="210"/>
      </w:pPr>
      <w:r>
        <w:rPr>
          <w:rFonts w:hint="eastAsia"/>
        </w:rPr>
        <w:t>・自家発電設備</w:t>
      </w:r>
      <w:r w:rsidRPr="00CA08D9">
        <w:rPr>
          <w:rFonts w:hint="eastAsia"/>
        </w:rPr>
        <w:t>により削減される電力の</w:t>
      </w:r>
      <w:r>
        <w:rPr>
          <w:rFonts w:hint="eastAsia"/>
        </w:rPr>
        <w:t>CO2</w:t>
      </w:r>
      <w:r>
        <w:rPr>
          <w:rFonts w:hint="eastAsia"/>
        </w:rPr>
        <w:t>排出</w:t>
      </w:r>
      <w:r w:rsidRPr="00CA08D9">
        <w:rPr>
          <w:rFonts w:hint="eastAsia"/>
        </w:rPr>
        <w:t>係数には、以下の数値を用いること。</w:t>
      </w:r>
    </w:p>
    <w:p w14:paraId="31F55BB1" w14:textId="77777777" w:rsidR="008F11FC" w:rsidRDefault="001273CF" w:rsidP="001273CF">
      <w:pPr>
        <w:ind w:left="360" w:firstLineChars="500" w:firstLine="1054"/>
        <w:rPr>
          <w:b/>
        </w:rPr>
      </w:pPr>
      <w:r w:rsidRPr="00A15824">
        <w:rPr>
          <w:b/>
        </w:rPr>
        <w:t>0.6</w:t>
      </w:r>
      <w:r w:rsidR="008F11FC">
        <w:rPr>
          <w:rFonts w:hint="eastAsia"/>
          <w:b/>
        </w:rPr>
        <w:t>0</w:t>
      </w:r>
      <w:r w:rsidRPr="00A15824">
        <w:rPr>
          <w:b/>
        </w:rPr>
        <w:t>kgCO2/kWh</w:t>
      </w:r>
    </w:p>
    <w:p w14:paraId="3729D190" w14:textId="2CCB724A" w:rsidR="001273CF" w:rsidRPr="008F11FC" w:rsidRDefault="001273CF" w:rsidP="008F11FC">
      <w:pPr>
        <w:ind w:left="360" w:firstLineChars="700" w:firstLine="1120"/>
        <w:rPr>
          <w:rFonts w:hint="eastAsia"/>
          <w:sz w:val="16"/>
          <w:szCs w:val="16"/>
        </w:rPr>
      </w:pPr>
      <w:r w:rsidRPr="008F11FC">
        <w:rPr>
          <w:rFonts w:hint="eastAsia"/>
          <w:sz w:val="16"/>
          <w:szCs w:val="16"/>
        </w:rPr>
        <w:t>（出典：</w:t>
      </w:r>
      <w:r w:rsidR="008F11FC" w:rsidRPr="008F11FC">
        <w:rPr>
          <w:rFonts w:ascii="メイリオ" w:eastAsia="メイリオ" w:hAnsi="メイリオ" w:hint="eastAsia"/>
          <w:color w:val="333333"/>
          <w:sz w:val="16"/>
          <w:szCs w:val="16"/>
        </w:rPr>
        <w:t> 2020年度における地球温暖化対策計画の進捗状況（令和4年6月17日地球温暖化対策推進本部）</w:t>
      </w:r>
      <w:r w:rsidRPr="008F11FC">
        <w:rPr>
          <w:rFonts w:hint="eastAsia"/>
          <w:sz w:val="16"/>
          <w:szCs w:val="16"/>
        </w:rPr>
        <w:t>）</w:t>
      </w:r>
    </w:p>
    <w:p w14:paraId="2845AF2B" w14:textId="77777777" w:rsidR="00EC2D53" w:rsidRDefault="00EC2D53" w:rsidP="00EC2D53">
      <w:pPr>
        <w:rPr>
          <w:rFonts w:ascii="ＭＳ 明朝" w:hAnsi="ＭＳ 明朝"/>
          <w:szCs w:val="18"/>
        </w:rPr>
      </w:pPr>
    </w:p>
    <w:p w14:paraId="145DCE47" w14:textId="25C16894" w:rsidR="00EC2D53" w:rsidRPr="00EC2D53" w:rsidRDefault="00C97520" w:rsidP="00EC2D53">
      <w:pPr>
        <w:pStyle w:val="aa"/>
        <w:numPr>
          <w:ilvl w:val="0"/>
          <w:numId w:val="22"/>
        </w:numPr>
        <w:ind w:leftChars="0"/>
        <w:rPr>
          <w:rFonts w:ascii="ＭＳ 明朝" w:hAnsi="ＭＳ 明朝"/>
          <w:szCs w:val="18"/>
        </w:rPr>
      </w:pPr>
      <w:r>
        <w:rPr>
          <w:rFonts w:ascii="Century" w:eastAsia="ＭＳ 明朝" w:hAnsi="Century" w:cs="Times New Roman" w:hint="eastAsia"/>
        </w:rPr>
        <w:t>排熱排熱</w:t>
      </w:r>
      <w:r w:rsidR="00EC2D53" w:rsidRPr="00EC2D53">
        <w:rPr>
          <w:rFonts w:ascii="Century" w:eastAsia="ＭＳ 明朝" w:hAnsi="Century" w:cs="Times New Roman" w:hint="eastAsia"/>
        </w:rPr>
        <w:t>投入型吸収冷温水機（ジェネリンク）による省エネルギー量の考え方と容量選定</w:t>
      </w:r>
    </w:p>
    <w:p w14:paraId="6DBF4279" w14:textId="77777777" w:rsidR="00EC2D53" w:rsidRPr="00EC2D53" w:rsidRDefault="00EC2D53" w:rsidP="00EC2D53">
      <w:pPr>
        <w:numPr>
          <w:ilvl w:val="0"/>
          <w:numId w:val="18"/>
        </w:numPr>
        <w:rPr>
          <w:rFonts w:ascii="Century" w:eastAsia="ＭＳ 明朝" w:hAnsi="Century" w:cs="Times New Roman"/>
        </w:rPr>
      </w:pPr>
      <w:r w:rsidRPr="00EC2D53">
        <w:rPr>
          <w:rFonts w:ascii="Century" w:eastAsia="ＭＳ 明朝" w:hAnsi="Century" w:cs="Times New Roman" w:hint="eastAsia"/>
        </w:rPr>
        <w:t>ジェネリンクによる省エネルギー量の考え方</w:t>
      </w:r>
    </w:p>
    <w:p w14:paraId="5D65FD23" w14:textId="77777777" w:rsidR="00EC2D53" w:rsidRPr="00EC2D53" w:rsidRDefault="00EC2D53" w:rsidP="00EC2D53">
      <w:pPr>
        <w:tabs>
          <w:tab w:val="center" w:pos="4535"/>
        </w:tabs>
        <w:rPr>
          <w:rFonts w:ascii="Century" w:eastAsia="ＭＳ 明朝" w:hAnsi="Century" w:cs="Times New Roman"/>
        </w:rPr>
      </w:pPr>
      <w:r w:rsidRPr="00EC2D53">
        <w:rPr>
          <w:rFonts w:ascii="Century" w:eastAsia="ＭＳ 明朝" w:hAnsi="Century" w:cs="Times New Roman" w:hint="eastAsia"/>
        </w:rPr>
        <w:t xml:space="preserve">　　【前提条件】</w:t>
      </w:r>
      <w:r w:rsidRPr="00EC2D53">
        <w:rPr>
          <w:rFonts w:ascii="Century" w:eastAsia="ＭＳ 明朝" w:hAnsi="Century" w:cs="Times New Roman"/>
        </w:rPr>
        <w:tab/>
      </w:r>
    </w:p>
    <w:p w14:paraId="2CAD182F" w14:textId="77777777" w:rsidR="00EC2D53" w:rsidRPr="00EC2D53" w:rsidRDefault="00EC2D53" w:rsidP="00EC2D53">
      <w:pPr>
        <w:ind w:left="915"/>
        <w:rPr>
          <w:rFonts w:ascii="Century" w:eastAsia="ＭＳ 明朝" w:hAnsi="Century" w:cs="Times New Roman"/>
        </w:rPr>
      </w:pPr>
      <w:r w:rsidRPr="00EC2D53">
        <w:rPr>
          <w:rFonts w:ascii="Century" w:eastAsia="ＭＳ 明朝" w:hAnsi="Century" w:cs="Times New Roman" w:hint="eastAsia"/>
        </w:rPr>
        <w:t>ジェネリンクの定格運転時の仕様値</w:t>
      </w:r>
    </w:p>
    <w:p w14:paraId="07858F35" w14:textId="07D5BE73" w:rsidR="00EC2D53" w:rsidRPr="00EC2D53" w:rsidRDefault="00EC2D53" w:rsidP="00EC2D53">
      <w:pPr>
        <w:ind w:left="915" w:firstLine="368"/>
        <w:rPr>
          <w:rFonts w:ascii="Century" w:eastAsia="ＭＳ 明朝" w:hAnsi="Century" w:cs="Times New Roman"/>
        </w:rPr>
      </w:pPr>
      <w:r w:rsidRPr="00EC2D53">
        <w:rPr>
          <w:rFonts w:ascii="Century" w:eastAsia="ＭＳ 明朝" w:hAnsi="Century" w:cs="Times New Roman" w:hint="eastAsia"/>
        </w:rPr>
        <w:t>冷凍能力：</w:t>
      </w:r>
      <w:r w:rsidRPr="00EC2D53">
        <w:rPr>
          <w:rFonts w:ascii="Century" w:eastAsia="ＭＳ 明朝" w:hAnsi="Century" w:cs="Times New Roman" w:hint="eastAsia"/>
        </w:rPr>
        <w:t>1,055kW</w:t>
      </w:r>
      <w:r w:rsidRPr="00EC2D53">
        <w:rPr>
          <w:rFonts w:ascii="Century" w:eastAsia="ＭＳ 明朝" w:hAnsi="Century" w:cs="Times New Roman" w:hint="eastAsia"/>
        </w:rPr>
        <w:t>、</w:t>
      </w:r>
      <w:r w:rsidR="00C97520">
        <w:rPr>
          <w:rFonts w:ascii="Century" w:eastAsia="ＭＳ 明朝" w:hAnsi="Century" w:cs="Times New Roman" w:hint="eastAsia"/>
        </w:rPr>
        <w:t>排熱</w:t>
      </w:r>
      <w:r w:rsidRPr="00EC2D53">
        <w:rPr>
          <w:rFonts w:ascii="Century" w:eastAsia="ＭＳ 明朝" w:hAnsi="Century" w:cs="Times New Roman" w:hint="eastAsia"/>
        </w:rPr>
        <w:t>回収量：</w:t>
      </w:r>
      <w:r w:rsidRPr="00EC2D53">
        <w:rPr>
          <w:rFonts w:ascii="Century" w:eastAsia="ＭＳ 明朝" w:hAnsi="Century" w:cs="Times New Roman" w:hint="eastAsia"/>
        </w:rPr>
        <w:t xml:space="preserve"> 330kW</w:t>
      </w:r>
      <w:r w:rsidRPr="00EC2D53">
        <w:rPr>
          <w:rFonts w:ascii="Century" w:eastAsia="ＭＳ 明朝" w:hAnsi="Century" w:cs="Times New Roman" w:hint="eastAsia"/>
        </w:rPr>
        <w:t>、</w:t>
      </w:r>
    </w:p>
    <w:p w14:paraId="29D38659" w14:textId="1DA2439D" w:rsidR="00EC2D53" w:rsidRPr="00EC2D53" w:rsidRDefault="00EC2D53" w:rsidP="00EC2D53">
      <w:pPr>
        <w:ind w:firstLine="1288"/>
        <w:rPr>
          <w:rFonts w:ascii="Century" w:eastAsia="ＭＳ 明朝" w:hAnsi="Century" w:cs="Times New Roman"/>
        </w:rPr>
      </w:pPr>
      <w:r w:rsidRPr="00EC2D53">
        <w:rPr>
          <w:rFonts w:ascii="Century" w:eastAsia="ＭＳ 明朝" w:hAnsi="Century" w:cs="Times New Roman" w:hint="eastAsia"/>
        </w:rPr>
        <w:t>ガス量（</w:t>
      </w:r>
      <w:r w:rsidR="00C97520">
        <w:rPr>
          <w:rFonts w:ascii="Century" w:eastAsia="ＭＳ 明朝" w:hAnsi="Century" w:cs="Times New Roman" w:hint="eastAsia"/>
        </w:rPr>
        <w:t>排熱</w:t>
      </w:r>
      <w:r w:rsidRPr="00EC2D53">
        <w:rPr>
          <w:rFonts w:ascii="Century" w:eastAsia="ＭＳ 明朝" w:hAnsi="Century" w:cs="Times New Roman" w:hint="eastAsia"/>
        </w:rPr>
        <w:t>投入無しの場合）</w:t>
      </w:r>
      <w:r w:rsidRPr="00EC2D53">
        <w:rPr>
          <w:rFonts w:ascii="Century" w:eastAsia="ＭＳ 明朝" w:hAnsi="Century" w:cs="Times New Roman" w:hint="eastAsia"/>
        </w:rPr>
        <w:t xml:space="preserve"> 800kW(HHV)</w:t>
      </w:r>
      <w:r w:rsidRPr="00EC2D53">
        <w:rPr>
          <w:rFonts w:ascii="Century" w:eastAsia="ＭＳ 明朝" w:hAnsi="Century" w:cs="Times New Roman" w:hint="eastAsia"/>
        </w:rPr>
        <w:t>、（</w:t>
      </w:r>
      <w:r w:rsidR="00C97520">
        <w:rPr>
          <w:rFonts w:ascii="Century" w:eastAsia="ＭＳ 明朝" w:hAnsi="Century" w:cs="Times New Roman" w:hint="eastAsia"/>
        </w:rPr>
        <w:t>排熱</w:t>
      </w:r>
      <w:r w:rsidRPr="00EC2D53">
        <w:rPr>
          <w:rFonts w:ascii="Century" w:eastAsia="ＭＳ 明朝" w:hAnsi="Century" w:cs="Times New Roman" w:hint="eastAsia"/>
        </w:rPr>
        <w:t>投入有りの場合）</w:t>
      </w:r>
      <w:r w:rsidRPr="00EC2D53">
        <w:rPr>
          <w:rFonts w:ascii="Century" w:eastAsia="ＭＳ 明朝" w:hAnsi="Century" w:cs="Times New Roman" w:hint="eastAsia"/>
        </w:rPr>
        <w:t>600kW(HHV)</w:t>
      </w:r>
    </w:p>
    <w:p w14:paraId="32D5D09C" w14:textId="7508A331" w:rsidR="00EC2D53" w:rsidRPr="00EC2D53" w:rsidRDefault="00EC2D53" w:rsidP="00EC2D53">
      <w:pPr>
        <w:tabs>
          <w:tab w:val="left" w:pos="7527"/>
        </w:tabs>
        <w:ind w:left="915"/>
        <w:rPr>
          <w:rFonts w:ascii="Century" w:eastAsia="ＭＳ 明朝" w:hAnsi="Century" w:cs="Times New Roman"/>
        </w:rPr>
      </w:pPr>
      <w:r w:rsidRPr="00EC2D53">
        <w:rPr>
          <w:rFonts w:ascii="Century" w:eastAsia="ＭＳ 明朝" w:hAnsi="Century" w:cs="Times New Roman" w:hint="eastAsia"/>
        </w:rPr>
        <w:t>ジェネリンクへの年間</w:t>
      </w:r>
      <w:r w:rsidR="00C97520">
        <w:rPr>
          <w:rFonts w:ascii="Century" w:eastAsia="ＭＳ 明朝" w:hAnsi="Century" w:cs="Times New Roman" w:hint="eastAsia"/>
        </w:rPr>
        <w:t>排熱</w:t>
      </w:r>
      <w:r w:rsidRPr="00EC2D53">
        <w:rPr>
          <w:rFonts w:ascii="Century" w:eastAsia="ＭＳ 明朝" w:hAnsi="Century" w:cs="Times New Roman" w:hint="eastAsia"/>
        </w:rPr>
        <w:t xml:space="preserve">投入量　</w:t>
      </w:r>
      <w:r w:rsidRPr="00EC2D53">
        <w:rPr>
          <w:rFonts w:ascii="Century" w:eastAsia="ＭＳ 明朝" w:hAnsi="Century" w:cs="Times New Roman" w:hint="eastAsia"/>
        </w:rPr>
        <w:t xml:space="preserve"> 1,000GJ</w:t>
      </w:r>
    </w:p>
    <w:p w14:paraId="4FB0C710" w14:textId="77777777" w:rsidR="00EC2D53" w:rsidRPr="00EC2D53" w:rsidRDefault="00EC2D53" w:rsidP="00EC2D53">
      <w:pPr>
        <w:tabs>
          <w:tab w:val="left" w:pos="7527"/>
        </w:tabs>
        <w:ind w:left="915"/>
        <w:rPr>
          <w:rFonts w:ascii="Century" w:eastAsia="ＭＳ 明朝" w:hAnsi="Century" w:cs="Times New Roman"/>
        </w:rPr>
      </w:pPr>
      <w:r w:rsidRPr="00EC2D53">
        <w:rPr>
          <w:rFonts w:ascii="Century" w:eastAsia="ＭＳ 明朝" w:hAnsi="Century" w:cs="Times New Roman" w:hint="eastAsia"/>
        </w:rPr>
        <w:t>とした場合</w:t>
      </w:r>
    </w:p>
    <w:p w14:paraId="4BD19B36" w14:textId="77777777" w:rsidR="00EC2D53" w:rsidRPr="00EC2D53" w:rsidRDefault="00EC2D53" w:rsidP="00EC2D53">
      <w:pPr>
        <w:tabs>
          <w:tab w:val="left" w:pos="1158"/>
        </w:tabs>
        <w:rPr>
          <w:rFonts w:ascii="Century" w:eastAsia="ＭＳ 明朝" w:hAnsi="Century" w:cs="Times New Roman"/>
        </w:rPr>
      </w:pPr>
      <w:r w:rsidRPr="00EC2D53">
        <w:rPr>
          <w:rFonts w:ascii="Century" w:eastAsia="ＭＳ 明朝" w:hAnsi="Century" w:cs="Times New Roman" w:hint="eastAsia"/>
        </w:rPr>
        <w:t xml:space="preserve">　　・ガス焚きの</w:t>
      </w:r>
      <w:r w:rsidRPr="00EC2D53">
        <w:rPr>
          <w:rFonts w:ascii="Century" w:eastAsia="ＭＳ 明朝" w:hAnsi="Century" w:cs="Times New Roman" w:hint="eastAsia"/>
        </w:rPr>
        <w:t>COP</w:t>
      </w:r>
    </w:p>
    <w:p w14:paraId="433C3DC2" w14:textId="77777777" w:rsidR="00EC2D53" w:rsidRPr="00EC2D53" w:rsidRDefault="00EC2D53" w:rsidP="00EC2D53">
      <w:pPr>
        <w:tabs>
          <w:tab w:val="left" w:pos="1158"/>
        </w:tabs>
        <w:rPr>
          <w:rFonts w:ascii="Century" w:eastAsia="ＭＳ 明朝" w:hAnsi="Century" w:cs="Times New Roman"/>
        </w:rPr>
      </w:pPr>
      <w:r w:rsidRPr="00EC2D53">
        <w:rPr>
          <w:rFonts w:ascii="Century" w:eastAsia="ＭＳ 明朝" w:hAnsi="Century" w:cs="Times New Roman" w:hint="eastAsia"/>
        </w:rPr>
        <w:t xml:space="preserve">　　　　　</w:t>
      </w:r>
      <w:r w:rsidRPr="00EC2D53">
        <w:rPr>
          <w:rFonts w:ascii="Century" w:eastAsia="ＭＳ 明朝" w:hAnsi="Century" w:cs="Times New Roman" w:hint="eastAsia"/>
        </w:rPr>
        <w:t>1,055kW</w:t>
      </w:r>
      <w:r w:rsidRPr="00EC2D53">
        <w:rPr>
          <w:rFonts w:ascii="Century" w:eastAsia="ＭＳ 明朝" w:hAnsi="Century" w:cs="Times New Roman" w:hint="eastAsia"/>
        </w:rPr>
        <w:t xml:space="preserve">　÷　</w:t>
      </w:r>
      <w:r w:rsidRPr="00EC2D53">
        <w:rPr>
          <w:rFonts w:ascii="Century" w:eastAsia="ＭＳ 明朝" w:hAnsi="Century" w:cs="Times New Roman" w:hint="eastAsia"/>
        </w:rPr>
        <w:t>800kW</w:t>
      </w:r>
      <w:r w:rsidRPr="00EC2D53">
        <w:rPr>
          <w:rFonts w:ascii="Century" w:eastAsia="ＭＳ 明朝" w:hAnsi="Century" w:cs="Times New Roman" w:hint="eastAsia"/>
        </w:rPr>
        <w:t xml:space="preserve">　＝　</w:t>
      </w:r>
      <w:r w:rsidRPr="00EC2D53">
        <w:rPr>
          <w:rFonts w:ascii="Century" w:eastAsia="ＭＳ 明朝" w:hAnsi="Century" w:cs="Times New Roman" w:hint="eastAsia"/>
        </w:rPr>
        <w:t>1.32</w:t>
      </w:r>
    </w:p>
    <w:p w14:paraId="791A1ED4" w14:textId="676981BD" w:rsidR="00EC2D53" w:rsidRPr="00EC2D53" w:rsidRDefault="00EC2D53" w:rsidP="00EC2D53">
      <w:pPr>
        <w:tabs>
          <w:tab w:val="left" w:pos="1158"/>
        </w:tabs>
        <w:rPr>
          <w:rFonts w:ascii="Century" w:eastAsia="ＭＳ 明朝" w:hAnsi="Century" w:cs="Times New Roman"/>
        </w:rPr>
      </w:pPr>
      <w:r w:rsidRPr="00EC2D53">
        <w:rPr>
          <w:rFonts w:ascii="Century" w:eastAsia="ＭＳ 明朝" w:hAnsi="Century" w:cs="Times New Roman" w:hint="eastAsia"/>
        </w:rPr>
        <w:t xml:space="preserve">　　・</w:t>
      </w:r>
      <w:r w:rsidR="00C97520">
        <w:rPr>
          <w:rFonts w:ascii="Century" w:eastAsia="ＭＳ 明朝" w:hAnsi="Century" w:cs="Times New Roman" w:hint="eastAsia"/>
        </w:rPr>
        <w:t>排熱</w:t>
      </w:r>
      <w:r w:rsidRPr="00EC2D53">
        <w:rPr>
          <w:rFonts w:ascii="Century" w:eastAsia="ＭＳ 明朝" w:hAnsi="Century" w:cs="Times New Roman" w:hint="eastAsia"/>
        </w:rPr>
        <w:t>回収時のガス焚きによる冷凍能力寄与分</w:t>
      </w:r>
    </w:p>
    <w:p w14:paraId="7A1DA5AC" w14:textId="77777777" w:rsidR="00EC2D53" w:rsidRPr="00EC2D53" w:rsidRDefault="00EC2D53" w:rsidP="00EC2D53">
      <w:pPr>
        <w:tabs>
          <w:tab w:val="left" w:pos="1158"/>
        </w:tabs>
        <w:rPr>
          <w:rFonts w:ascii="Century" w:eastAsia="ＭＳ 明朝" w:hAnsi="Century" w:cs="Times New Roman"/>
        </w:rPr>
      </w:pPr>
      <w:r w:rsidRPr="00EC2D53">
        <w:rPr>
          <w:rFonts w:ascii="Century" w:eastAsia="ＭＳ 明朝" w:hAnsi="Century" w:cs="Times New Roman" w:hint="eastAsia"/>
        </w:rPr>
        <w:t xml:space="preserve">　　　　　</w:t>
      </w:r>
      <w:r w:rsidRPr="00EC2D53">
        <w:rPr>
          <w:rFonts w:ascii="Century" w:eastAsia="ＭＳ 明朝" w:hAnsi="Century" w:cs="Times New Roman" w:hint="eastAsia"/>
        </w:rPr>
        <w:t>600kW</w:t>
      </w:r>
      <w:r w:rsidRPr="00EC2D53">
        <w:rPr>
          <w:rFonts w:ascii="Century" w:eastAsia="ＭＳ 明朝" w:hAnsi="Century" w:cs="Times New Roman" w:hint="eastAsia"/>
        </w:rPr>
        <w:t xml:space="preserve">　×　</w:t>
      </w:r>
      <w:r w:rsidRPr="00EC2D53">
        <w:rPr>
          <w:rFonts w:ascii="Century" w:eastAsia="ＭＳ 明朝" w:hAnsi="Century" w:cs="Times New Roman" w:hint="eastAsia"/>
        </w:rPr>
        <w:t>1.32</w:t>
      </w:r>
      <w:r w:rsidRPr="00EC2D53">
        <w:rPr>
          <w:rFonts w:ascii="Century" w:eastAsia="ＭＳ 明朝" w:hAnsi="Century" w:cs="Times New Roman" w:hint="eastAsia"/>
        </w:rPr>
        <w:t xml:space="preserve">　＝　</w:t>
      </w:r>
      <w:r w:rsidRPr="00EC2D53">
        <w:rPr>
          <w:rFonts w:ascii="Century" w:eastAsia="ＭＳ 明朝" w:hAnsi="Century" w:cs="Times New Roman" w:hint="eastAsia"/>
        </w:rPr>
        <w:t>792kW</w:t>
      </w:r>
    </w:p>
    <w:p w14:paraId="5E699EA9" w14:textId="6E5F1AC0" w:rsidR="00EC2D53" w:rsidRPr="00EC2D53" w:rsidRDefault="00EC2D53" w:rsidP="00EC2D53">
      <w:pPr>
        <w:tabs>
          <w:tab w:val="left" w:pos="1158"/>
        </w:tabs>
        <w:rPr>
          <w:rFonts w:ascii="Century" w:eastAsia="ＭＳ 明朝" w:hAnsi="Century" w:cs="Times New Roman"/>
        </w:rPr>
      </w:pPr>
      <w:r w:rsidRPr="00EC2D53">
        <w:rPr>
          <w:rFonts w:ascii="Century" w:eastAsia="ＭＳ 明朝" w:hAnsi="Century" w:cs="Times New Roman" w:hint="eastAsia"/>
        </w:rPr>
        <w:t xml:space="preserve">　　・</w:t>
      </w:r>
      <w:r w:rsidR="00C97520">
        <w:rPr>
          <w:rFonts w:ascii="Century" w:eastAsia="ＭＳ 明朝" w:hAnsi="Century" w:cs="Times New Roman" w:hint="eastAsia"/>
        </w:rPr>
        <w:t>排熱</w:t>
      </w:r>
      <w:r w:rsidRPr="00EC2D53">
        <w:rPr>
          <w:rFonts w:ascii="Century" w:eastAsia="ＭＳ 明朝" w:hAnsi="Century" w:cs="Times New Roman" w:hint="eastAsia"/>
        </w:rPr>
        <w:t>回収時の</w:t>
      </w:r>
      <w:r w:rsidR="00C97520">
        <w:rPr>
          <w:rFonts w:ascii="Century" w:eastAsia="ＭＳ 明朝" w:hAnsi="Century" w:cs="Times New Roman" w:hint="eastAsia"/>
        </w:rPr>
        <w:t>排熱</w:t>
      </w:r>
      <w:r w:rsidRPr="00EC2D53">
        <w:rPr>
          <w:rFonts w:ascii="Century" w:eastAsia="ＭＳ 明朝" w:hAnsi="Century" w:cs="Times New Roman" w:hint="eastAsia"/>
        </w:rPr>
        <w:t>による冷凍能力寄与分</w:t>
      </w:r>
    </w:p>
    <w:p w14:paraId="14F897E2" w14:textId="77777777" w:rsidR="00EC2D53" w:rsidRPr="00EC2D53" w:rsidRDefault="00EC2D53" w:rsidP="00EC2D53">
      <w:pPr>
        <w:tabs>
          <w:tab w:val="left" w:pos="1158"/>
        </w:tabs>
        <w:rPr>
          <w:rFonts w:ascii="Century" w:eastAsia="ＭＳ 明朝" w:hAnsi="Century" w:cs="Times New Roman"/>
        </w:rPr>
      </w:pPr>
      <w:r w:rsidRPr="00EC2D53">
        <w:rPr>
          <w:rFonts w:ascii="Century" w:eastAsia="ＭＳ 明朝" w:hAnsi="Century" w:cs="Times New Roman" w:hint="eastAsia"/>
        </w:rPr>
        <w:t xml:space="preserve">　　　　　</w:t>
      </w:r>
      <w:r w:rsidRPr="00EC2D53">
        <w:rPr>
          <w:rFonts w:ascii="Century" w:eastAsia="ＭＳ 明朝" w:hAnsi="Century" w:cs="Times New Roman" w:hint="eastAsia"/>
        </w:rPr>
        <w:t>1,055kW</w:t>
      </w:r>
      <w:r w:rsidRPr="00EC2D53">
        <w:rPr>
          <w:rFonts w:ascii="Century" w:eastAsia="ＭＳ 明朝" w:hAnsi="Century" w:cs="Times New Roman" w:hint="eastAsia"/>
        </w:rPr>
        <w:t xml:space="preserve">　－　</w:t>
      </w:r>
      <w:r w:rsidRPr="00EC2D53">
        <w:rPr>
          <w:rFonts w:ascii="Century" w:eastAsia="ＭＳ 明朝" w:hAnsi="Century" w:cs="Times New Roman" w:hint="eastAsia"/>
        </w:rPr>
        <w:t>792kW</w:t>
      </w:r>
      <w:r w:rsidRPr="00EC2D53">
        <w:rPr>
          <w:rFonts w:ascii="Century" w:eastAsia="ＭＳ 明朝" w:hAnsi="Century" w:cs="Times New Roman" w:hint="eastAsia"/>
        </w:rPr>
        <w:t xml:space="preserve">　＝　</w:t>
      </w:r>
      <w:r w:rsidRPr="00EC2D53">
        <w:rPr>
          <w:rFonts w:ascii="Century" w:eastAsia="ＭＳ 明朝" w:hAnsi="Century" w:cs="Times New Roman" w:hint="eastAsia"/>
        </w:rPr>
        <w:t>263kW</w:t>
      </w:r>
    </w:p>
    <w:p w14:paraId="1FE76E74" w14:textId="51922E83" w:rsidR="00EC2D53" w:rsidRPr="00EC2D53" w:rsidRDefault="00EC2D53" w:rsidP="00EC2D53">
      <w:pPr>
        <w:tabs>
          <w:tab w:val="left" w:pos="1158"/>
        </w:tabs>
        <w:rPr>
          <w:rFonts w:ascii="Century" w:eastAsia="ＭＳ 明朝" w:hAnsi="Century" w:cs="Times New Roman"/>
        </w:rPr>
      </w:pPr>
      <w:r w:rsidRPr="00EC2D53">
        <w:rPr>
          <w:rFonts w:ascii="Century" w:eastAsia="ＭＳ 明朝" w:hAnsi="Century" w:cs="Times New Roman" w:hint="eastAsia"/>
        </w:rPr>
        <w:t xml:space="preserve">　　・</w:t>
      </w:r>
      <w:r w:rsidR="00C97520">
        <w:rPr>
          <w:rFonts w:ascii="Century" w:eastAsia="ＭＳ 明朝" w:hAnsi="Century" w:cs="Times New Roman" w:hint="eastAsia"/>
        </w:rPr>
        <w:t>排熱</w:t>
      </w:r>
      <w:r w:rsidRPr="00EC2D53">
        <w:rPr>
          <w:rFonts w:ascii="Century" w:eastAsia="ＭＳ 明朝" w:hAnsi="Century" w:cs="Times New Roman" w:hint="eastAsia"/>
        </w:rPr>
        <w:t>の</w:t>
      </w:r>
      <w:r w:rsidRPr="00EC2D53">
        <w:rPr>
          <w:rFonts w:ascii="Century" w:eastAsia="ＭＳ 明朝" w:hAnsi="Century" w:cs="Times New Roman" w:hint="eastAsia"/>
        </w:rPr>
        <w:t>COP</w:t>
      </w:r>
    </w:p>
    <w:p w14:paraId="0C851835" w14:textId="77777777" w:rsidR="00EC2D53" w:rsidRPr="00EC2D53" w:rsidRDefault="00EC2D53" w:rsidP="00EC2D53">
      <w:pPr>
        <w:tabs>
          <w:tab w:val="left" w:pos="1158"/>
        </w:tabs>
        <w:rPr>
          <w:rFonts w:ascii="Century" w:eastAsia="ＭＳ 明朝" w:hAnsi="Century" w:cs="Times New Roman"/>
        </w:rPr>
      </w:pPr>
      <w:r w:rsidRPr="00EC2D53">
        <w:rPr>
          <w:rFonts w:ascii="Century" w:eastAsia="ＭＳ 明朝" w:hAnsi="Century" w:cs="Times New Roman" w:hint="eastAsia"/>
        </w:rPr>
        <w:t xml:space="preserve">　　　　　</w:t>
      </w:r>
      <w:r w:rsidRPr="00EC2D53">
        <w:rPr>
          <w:rFonts w:ascii="Century" w:eastAsia="ＭＳ 明朝" w:hAnsi="Century" w:cs="Times New Roman" w:hint="eastAsia"/>
        </w:rPr>
        <w:t>263kW</w:t>
      </w:r>
      <w:r w:rsidRPr="00EC2D53">
        <w:rPr>
          <w:rFonts w:ascii="Century" w:eastAsia="ＭＳ 明朝" w:hAnsi="Century" w:cs="Times New Roman" w:hint="eastAsia"/>
        </w:rPr>
        <w:t xml:space="preserve">　÷　</w:t>
      </w:r>
      <w:r w:rsidRPr="00EC2D53">
        <w:rPr>
          <w:rFonts w:ascii="Century" w:eastAsia="ＭＳ 明朝" w:hAnsi="Century" w:cs="Times New Roman" w:hint="eastAsia"/>
        </w:rPr>
        <w:t>330kW</w:t>
      </w:r>
      <w:r w:rsidRPr="00EC2D53">
        <w:rPr>
          <w:rFonts w:ascii="Century" w:eastAsia="ＭＳ 明朝" w:hAnsi="Century" w:cs="Times New Roman" w:hint="eastAsia"/>
        </w:rPr>
        <w:t xml:space="preserve">　＝　</w:t>
      </w:r>
      <w:r w:rsidRPr="00EC2D53">
        <w:rPr>
          <w:rFonts w:ascii="Century" w:eastAsia="ＭＳ 明朝" w:hAnsi="Century" w:cs="Times New Roman" w:hint="eastAsia"/>
        </w:rPr>
        <w:t>0.80</w:t>
      </w:r>
    </w:p>
    <w:p w14:paraId="68FE6857" w14:textId="700F2DAE" w:rsidR="00EC2D53" w:rsidRPr="00EC2D53" w:rsidRDefault="00EC2D53" w:rsidP="00EC2D53">
      <w:pPr>
        <w:tabs>
          <w:tab w:val="left" w:pos="1158"/>
        </w:tabs>
        <w:rPr>
          <w:rFonts w:ascii="Century" w:eastAsia="ＭＳ 明朝" w:hAnsi="Century" w:cs="Times New Roman"/>
        </w:rPr>
      </w:pPr>
      <w:r w:rsidRPr="00EC2D53">
        <w:rPr>
          <w:rFonts w:ascii="Century" w:eastAsia="ＭＳ 明朝" w:hAnsi="Century" w:cs="Times New Roman" w:hint="eastAsia"/>
        </w:rPr>
        <w:t xml:space="preserve">　　・</w:t>
      </w:r>
      <w:r w:rsidR="00C97520">
        <w:rPr>
          <w:rFonts w:ascii="Century" w:eastAsia="ＭＳ 明朝" w:hAnsi="Century" w:cs="Times New Roman" w:hint="eastAsia"/>
        </w:rPr>
        <w:t>排熱</w:t>
      </w:r>
      <w:r w:rsidRPr="00EC2D53">
        <w:rPr>
          <w:rFonts w:ascii="Century" w:eastAsia="ＭＳ 明朝" w:hAnsi="Century" w:cs="Times New Roman" w:hint="eastAsia"/>
        </w:rPr>
        <w:t>による年間冷熱発生量</w:t>
      </w:r>
    </w:p>
    <w:p w14:paraId="02F5CF90" w14:textId="77777777" w:rsidR="00EC2D53" w:rsidRPr="00EC2D53" w:rsidRDefault="00EC2D53" w:rsidP="00EC2D53">
      <w:pPr>
        <w:tabs>
          <w:tab w:val="left" w:pos="1158"/>
        </w:tabs>
        <w:rPr>
          <w:rFonts w:ascii="Century" w:eastAsia="ＭＳ 明朝" w:hAnsi="Century" w:cs="Times New Roman"/>
        </w:rPr>
      </w:pPr>
      <w:r w:rsidRPr="00EC2D53">
        <w:rPr>
          <w:rFonts w:ascii="Century" w:eastAsia="ＭＳ 明朝" w:hAnsi="Century" w:cs="Times New Roman" w:hint="eastAsia"/>
        </w:rPr>
        <w:t xml:space="preserve">　　　　　</w:t>
      </w:r>
      <w:r w:rsidRPr="00EC2D53">
        <w:rPr>
          <w:rFonts w:ascii="Century" w:eastAsia="ＭＳ 明朝" w:hAnsi="Century" w:cs="Times New Roman" w:hint="eastAsia"/>
        </w:rPr>
        <w:t>1,000GJ</w:t>
      </w:r>
      <w:r w:rsidRPr="00EC2D53">
        <w:rPr>
          <w:rFonts w:ascii="Century" w:eastAsia="ＭＳ 明朝" w:hAnsi="Century" w:cs="Times New Roman" w:hint="eastAsia"/>
        </w:rPr>
        <w:t>×</w:t>
      </w:r>
      <w:r w:rsidRPr="00EC2D53">
        <w:rPr>
          <w:rFonts w:ascii="Century" w:eastAsia="ＭＳ 明朝" w:hAnsi="Century" w:cs="Times New Roman" w:hint="eastAsia"/>
        </w:rPr>
        <w:t>0.80</w:t>
      </w:r>
      <w:r w:rsidRPr="00EC2D53">
        <w:rPr>
          <w:rFonts w:ascii="Century" w:eastAsia="ＭＳ 明朝" w:hAnsi="Century" w:cs="Times New Roman" w:hint="eastAsia"/>
        </w:rPr>
        <w:t xml:space="preserve">　＝　</w:t>
      </w:r>
      <w:r w:rsidRPr="00EC2D53">
        <w:rPr>
          <w:rFonts w:ascii="Century" w:eastAsia="ＭＳ 明朝" w:hAnsi="Century" w:cs="Times New Roman" w:hint="eastAsia"/>
        </w:rPr>
        <w:t>800GJ</w:t>
      </w:r>
    </w:p>
    <w:p w14:paraId="2B2887C1" w14:textId="1158611A" w:rsidR="00EC2D53" w:rsidRPr="00EC2D53" w:rsidRDefault="00EC2D53" w:rsidP="00EC2D53">
      <w:pPr>
        <w:tabs>
          <w:tab w:val="left" w:pos="1158"/>
        </w:tabs>
        <w:rPr>
          <w:rFonts w:ascii="Century" w:eastAsia="ＭＳ 明朝" w:hAnsi="Century" w:cs="Times New Roman"/>
        </w:rPr>
      </w:pPr>
      <w:r w:rsidRPr="00EC2D53">
        <w:rPr>
          <w:rFonts w:ascii="Century" w:eastAsia="ＭＳ 明朝" w:hAnsi="Century" w:cs="Times New Roman" w:hint="eastAsia"/>
        </w:rPr>
        <w:t xml:space="preserve">　　・</w:t>
      </w:r>
      <w:r w:rsidR="00C97520">
        <w:rPr>
          <w:rFonts w:ascii="Century" w:eastAsia="ＭＳ 明朝" w:hAnsi="Century" w:cs="Times New Roman" w:hint="eastAsia"/>
        </w:rPr>
        <w:t>排熱</w:t>
      </w:r>
      <w:r w:rsidRPr="00EC2D53">
        <w:rPr>
          <w:rFonts w:ascii="Century" w:eastAsia="ＭＳ 明朝" w:hAnsi="Century" w:cs="Times New Roman" w:hint="eastAsia"/>
        </w:rPr>
        <w:t>による燃料削減分（省エネルギー量）</w:t>
      </w:r>
    </w:p>
    <w:p w14:paraId="4CECB2AF" w14:textId="77777777" w:rsidR="00EC2D53" w:rsidRPr="00EC2D53" w:rsidRDefault="00EC2D53" w:rsidP="00EC2D53">
      <w:pPr>
        <w:tabs>
          <w:tab w:val="left" w:pos="1158"/>
        </w:tabs>
        <w:rPr>
          <w:rFonts w:ascii="Century" w:eastAsia="ＭＳ 明朝" w:hAnsi="Century" w:cs="Times New Roman"/>
        </w:rPr>
      </w:pPr>
      <w:r w:rsidRPr="00EC2D53">
        <w:rPr>
          <w:rFonts w:ascii="Century" w:eastAsia="ＭＳ 明朝" w:hAnsi="Century" w:cs="Times New Roman" w:hint="eastAsia"/>
        </w:rPr>
        <w:t xml:space="preserve">　　　　　</w:t>
      </w:r>
      <w:r w:rsidRPr="00EC2D53">
        <w:rPr>
          <w:rFonts w:ascii="Century" w:eastAsia="ＭＳ 明朝" w:hAnsi="Century" w:cs="Times New Roman" w:hint="eastAsia"/>
        </w:rPr>
        <w:t>800GJ</w:t>
      </w:r>
      <w:r w:rsidRPr="00EC2D53">
        <w:rPr>
          <w:rFonts w:ascii="Century" w:eastAsia="ＭＳ 明朝" w:hAnsi="Century" w:cs="Times New Roman" w:hint="eastAsia"/>
        </w:rPr>
        <w:t>÷</w:t>
      </w:r>
      <w:r w:rsidRPr="00EC2D53">
        <w:rPr>
          <w:rFonts w:ascii="Century" w:eastAsia="ＭＳ 明朝" w:hAnsi="Century" w:cs="Times New Roman" w:hint="eastAsia"/>
        </w:rPr>
        <w:t>1.32</w:t>
      </w:r>
      <w:r w:rsidRPr="00EC2D53">
        <w:rPr>
          <w:rFonts w:ascii="Century" w:eastAsia="ＭＳ 明朝" w:hAnsi="Century" w:cs="Times New Roman" w:hint="eastAsia"/>
        </w:rPr>
        <w:t xml:space="preserve">　＝　</w:t>
      </w:r>
      <w:r w:rsidRPr="00EC2D53">
        <w:rPr>
          <w:rFonts w:ascii="Century" w:eastAsia="ＭＳ 明朝" w:hAnsi="Century" w:cs="Times New Roman" w:hint="eastAsia"/>
          <w:u w:val="single"/>
        </w:rPr>
        <w:t>606GJ</w:t>
      </w:r>
    </w:p>
    <w:p w14:paraId="2F8FBD90" w14:textId="77777777" w:rsidR="00EC2D53" w:rsidRPr="00EC2D53" w:rsidRDefault="00EC2D53" w:rsidP="00EC2D53">
      <w:pPr>
        <w:tabs>
          <w:tab w:val="left" w:pos="1158"/>
        </w:tabs>
        <w:rPr>
          <w:rFonts w:ascii="Century" w:eastAsia="ＭＳ 明朝" w:hAnsi="Century" w:cs="Times New Roman"/>
          <w:u w:val="single"/>
        </w:rPr>
      </w:pPr>
      <w:r w:rsidRPr="00EC2D53">
        <w:rPr>
          <w:rFonts w:ascii="Century" w:eastAsia="ＭＳ 明朝" w:hAnsi="Century" w:cs="Times New Roman" w:hint="eastAsia"/>
        </w:rPr>
        <w:t xml:space="preserve">　　　⇒原油換算：</w:t>
      </w:r>
      <w:r w:rsidRPr="00EC2D53">
        <w:rPr>
          <w:rFonts w:ascii="Century" w:eastAsia="ＭＳ 明朝" w:hAnsi="Century" w:cs="Times New Roman" w:hint="eastAsia"/>
        </w:rPr>
        <w:t>606GJ</w:t>
      </w:r>
      <w:r w:rsidRPr="00EC2D53">
        <w:rPr>
          <w:rFonts w:ascii="Century" w:eastAsia="ＭＳ 明朝" w:hAnsi="Century" w:cs="Times New Roman" w:hint="eastAsia"/>
        </w:rPr>
        <w:t>×</w:t>
      </w:r>
      <w:r w:rsidRPr="00EC2D53">
        <w:rPr>
          <w:rFonts w:ascii="Century" w:eastAsia="ＭＳ 明朝" w:hAnsi="Century" w:cs="Times New Roman" w:hint="eastAsia"/>
        </w:rPr>
        <w:t>0.0258kL/GJ</w:t>
      </w:r>
      <w:r w:rsidRPr="00EC2D53">
        <w:rPr>
          <w:rFonts w:ascii="Century" w:eastAsia="ＭＳ 明朝" w:hAnsi="Century" w:cs="Times New Roman" w:hint="eastAsia"/>
        </w:rPr>
        <w:t xml:space="preserve">　＝　</w:t>
      </w:r>
      <w:r w:rsidRPr="00EC2D53">
        <w:rPr>
          <w:rFonts w:ascii="Century" w:eastAsia="ＭＳ 明朝" w:hAnsi="Century" w:cs="Times New Roman" w:hint="eastAsia"/>
          <w:u w:val="single"/>
        </w:rPr>
        <w:t>15.6kL</w:t>
      </w:r>
    </w:p>
    <w:p w14:paraId="38681CEC" w14:textId="77777777" w:rsidR="00EC2D53" w:rsidRDefault="00EC2D53" w:rsidP="00EC2D53">
      <w:pPr>
        <w:tabs>
          <w:tab w:val="left" w:pos="1158"/>
        </w:tabs>
        <w:rPr>
          <w:rFonts w:ascii="Century" w:eastAsia="ＭＳ 明朝" w:hAnsi="Century" w:cs="Times New Roman"/>
          <w:u w:val="single"/>
        </w:rPr>
      </w:pPr>
    </w:p>
    <w:p w14:paraId="0D2A5AE3" w14:textId="77777777" w:rsidR="00077416" w:rsidRDefault="00077416" w:rsidP="00EC2D53">
      <w:pPr>
        <w:tabs>
          <w:tab w:val="left" w:pos="1158"/>
        </w:tabs>
        <w:rPr>
          <w:rFonts w:ascii="Century" w:eastAsia="ＭＳ 明朝" w:hAnsi="Century" w:cs="Times New Roman"/>
          <w:u w:val="single"/>
        </w:rPr>
      </w:pPr>
    </w:p>
    <w:p w14:paraId="296546FA" w14:textId="77777777" w:rsidR="00DC0058" w:rsidRDefault="00DC0058" w:rsidP="00EC2D53">
      <w:pPr>
        <w:tabs>
          <w:tab w:val="left" w:pos="1158"/>
        </w:tabs>
        <w:rPr>
          <w:rFonts w:ascii="Century" w:eastAsia="ＭＳ 明朝" w:hAnsi="Century" w:cs="Times New Roman"/>
          <w:u w:val="single"/>
        </w:rPr>
      </w:pPr>
    </w:p>
    <w:p w14:paraId="2D60ADF4" w14:textId="77777777" w:rsidR="00077416" w:rsidRDefault="00077416" w:rsidP="00EC2D53">
      <w:pPr>
        <w:tabs>
          <w:tab w:val="left" w:pos="1158"/>
        </w:tabs>
        <w:rPr>
          <w:rFonts w:ascii="Century" w:eastAsia="ＭＳ 明朝" w:hAnsi="Century" w:cs="Times New Roman"/>
          <w:u w:val="single"/>
        </w:rPr>
      </w:pPr>
    </w:p>
    <w:p w14:paraId="70FE27E7" w14:textId="77777777" w:rsidR="00077416" w:rsidRPr="00EC2D53" w:rsidRDefault="00077416" w:rsidP="00EC2D53">
      <w:pPr>
        <w:tabs>
          <w:tab w:val="left" w:pos="1158"/>
        </w:tabs>
        <w:rPr>
          <w:rFonts w:ascii="Century" w:eastAsia="ＭＳ 明朝" w:hAnsi="Century" w:cs="Times New Roman"/>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EC2D53" w:rsidRPr="00EC2D53" w14:paraId="7FD61FD5" w14:textId="77777777" w:rsidTr="005D1477">
        <w:tc>
          <w:tcPr>
            <w:tcW w:w="9286" w:type="dxa"/>
            <w:shd w:val="clear" w:color="auto" w:fill="auto"/>
          </w:tcPr>
          <w:p w14:paraId="614DC6F2" w14:textId="77777777" w:rsidR="00EC2D53" w:rsidRPr="00EC2D53" w:rsidRDefault="00EC2D53" w:rsidP="00EC2D53">
            <w:pPr>
              <w:tabs>
                <w:tab w:val="left" w:pos="1158"/>
              </w:tabs>
              <w:jc w:val="center"/>
              <w:rPr>
                <w:rFonts w:ascii="Century" w:eastAsia="ＭＳ 明朝" w:hAnsi="Century" w:cs="Times New Roman"/>
              </w:rPr>
            </w:pPr>
            <w:r w:rsidRPr="00EC2D53">
              <w:rPr>
                <w:rFonts w:ascii="Century" w:eastAsia="ＭＳ 明朝" w:hAnsi="Century" w:cs="Times New Roman" w:hint="eastAsia"/>
              </w:rPr>
              <w:lastRenderedPageBreak/>
              <w:t>システムフロー</w:t>
            </w:r>
          </w:p>
        </w:tc>
      </w:tr>
      <w:tr w:rsidR="00EC2D53" w:rsidRPr="00EC2D53" w14:paraId="37471F42" w14:textId="77777777" w:rsidTr="005D1477">
        <w:tc>
          <w:tcPr>
            <w:tcW w:w="9286" w:type="dxa"/>
            <w:shd w:val="clear" w:color="auto" w:fill="auto"/>
          </w:tcPr>
          <w:p w14:paraId="54901A20" w14:textId="77777777" w:rsidR="00EC2D53" w:rsidRPr="00EC2D53" w:rsidRDefault="00EC2D53" w:rsidP="00EC2D53">
            <w:pPr>
              <w:tabs>
                <w:tab w:val="left" w:pos="1158"/>
              </w:tabs>
              <w:rPr>
                <w:rFonts w:ascii="Century" w:eastAsia="ＭＳ 明朝" w:hAnsi="Century" w:cs="Times New Roman"/>
              </w:rPr>
            </w:pPr>
            <w:r w:rsidRPr="00EC2D53">
              <w:rPr>
                <w:rFonts w:ascii="Century" w:eastAsia="ＭＳ 明朝" w:hAnsi="Century" w:cs="Times New Roman"/>
                <w:noProof/>
              </w:rPr>
              <mc:AlternateContent>
                <mc:Choice Requires="wpc">
                  <w:drawing>
                    <wp:inline distT="0" distB="0" distL="0" distR="0" wp14:anchorId="07EA51A1" wp14:editId="434A50C6">
                      <wp:extent cx="6047266" cy="2000885"/>
                      <wp:effectExtent l="0" t="0" r="0" b="0"/>
                      <wp:docPr id="18" name="キャンバス 18"/>
                      <wp:cNvGraphicFramePr>
                        <a:graphicFrameLocks xmlns:a="http://schemas.openxmlformats.org/drawingml/2006/main"/>
                      </wp:cNvGraphicFramePr>
                      <a:graphic xmlns:a="http://schemas.openxmlformats.org/drawingml/2006/main">
                        <a:graphicData uri="http://schemas.microsoft.com/office/word/2010/wordprocessingCanvas">
                          <wpc:wpc>
                            <wpc:bg/>
                            <wpc:whole/>
                            <pic:pic xmlns:pic="http://schemas.openxmlformats.org/drawingml/2006/picture">
                              <pic:nvPicPr>
                                <pic:cNvPr id="2" name="図 4"/>
                                <pic:cNvPicPr>
                                  <a:picLocks noChangeAspect="1"/>
                                </pic:cNvPicPr>
                              </pic:nvPicPr>
                              <pic:blipFill>
                                <a:blip r:embed="rId11"/>
                                <a:stretch>
                                  <a:fillRect/>
                                </a:stretch>
                              </pic:blipFill>
                              <pic:spPr>
                                <a:xfrm>
                                  <a:off x="1834041" y="590550"/>
                                  <a:ext cx="857885" cy="818839"/>
                                </a:xfrm>
                                <a:prstGeom prst="rect">
                                  <a:avLst/>
                                </a:prstGeom>
                              </pic:spPr>
                            </pic:pic>
                            <wps:wsp>
                              <wps:cNvPr id="3" name="直線矢印コネクタ 5"/>
                              <wps:cNvCnPr/>
                              <wps:spPr>
                                <a:xfrm flipH="1">
                                  <a:off x="2691926" y="1029897"/>
                                  <a:ext cx="1348106" cy="43"/>
                                </a:xfrm>
                                <a:prstGeom prst="straightConnector1">
                                  <a:avLst/>
                                </a:prstGeom>
                                <a:noFill/>
                                <a:ln w="9525" cap="flat" cmpd="sng" algn="ctr">
                                  <a:solidFill>
                                    <a:sysClr val="windowText" lastClr="000000"/>
                                  </a:solidFill>
                                  <a:prstDash val="solid"/>
                                  <a:tailEnd type="triangle"/>
                                </a:ln>
                                <a:effectLst/>
                              </wps:spPr>
                              <wps:bodyPr/>
                            </wps:wsp>
                            <wps:wsp>
                              <wps:cNvPr id="4" name="直線矢印コネクタ 23"/>
                              <wps:cNvCnPr/>
                              <wps:spPr>
                                <a:xfrm flipH="1">
                                  <a:off x="363381" y="1029940"/>
                                  <a:ext cx="1470660" cy="0"/>
                                </a:xfrm>
                                <a:prstGeom prst="straightConnector1">
                                  <a:avLst/>
                                </a:prstGeom>
                                <a:noFill/>
                                <a:ln w="9525" cap="flat" cmpd="sng" algn="ctr">
                                  <a:solidFill>
                                    <a:sysClr val="windowText" lastClr="000000"/>
                                  </a:solidFill>
                                  <a:prstDash val="solid"/>
                                  <a:tailEnd type="triangle"/>
                                </a:ln>
                                <a:effectLst/>
                              </wps:spPr>
                              <wps:bodyPr/>
                            </wps:wsp>
                            <wps:wsp>
                              <wps:cNvPr id="5" name="テキスト ボックス 8"/>
                              <wps:cNvSpPr txBox="1"/>
                              <wps:spPr>
                                <a:xfrm>
                                  <a:off x="4285566" y="266700"/>
                                  <a:ext cx="1123315" cy="1447800"/>
                                </a:xfrm>
                                <a:prstGeom prst="rect">
                                  <a:avLst/>
                                </a:prstGeom>
                                <a:noFill/>
                                <a:ln w="6350">
                                  <a:noFill/>
                                </a:ln>
                                <a:effectLst/>
                              </wps:spPr>
                              <wps:txbx>
                                <w:txbxContent>
                                  <w:p w14:paraId="68928A3C" w14:textId="77777777" w:rsidR="00E04BE3" w:rsidRDefault="00E04BE3" w:rsidP="00EC2D53">
                                    <w:pPr>
                                      <w:rPr>
                                        <w:rFonts w:ascii="ＭＳ ゴシック" w:eastAsia="ＭＳ ゴシック" w:hAnsi="ＭＳ ゴシック"/>
                                        <w:b/>
                                        <w:sz w:val="16"/>
                                        <w:szCs w:val="16"/>
                                      </w:rPr>
                                    </w:pPr>
                                    <w:r w:rsidRPr="00E04BE3">
                                      <w:rPr>
                                        <w:rFonts w:ascii="Century" w:eastAsia="ＭＳ 明朝" w:hAnsi="Century" w:cs="Times New Roman" w:hint="eastAsia"/>
                                        <w:noProof/>
                                      </w:rPr>
                                      <w:drawing>
                                        <wp:inline distT="0" distB="0" distL="0" distR="0" wp14:anchorId="4A7360DB" wp14:editId="4757948A">
                                          <wp:extent cx="926655" cy="1011865"/>
                                          <wp:effectExtent l="0" t="0" r="6985"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8538" cy="1013921"/>
                                                  </a:xfrm>
                                                  <a:prstGeom prst="rect">
                                                    <a:avLst/>
                                                  </a:prstGeom>
                                                  <a:noFill/>
                                                  <a:ln>
                                                    <a:noFill/>
                                                  </a:ln>
                                                </pic:spPr>
                                              </pic:pic>
                                            </a:graphicData>
                                          </a:graphic>
                                        </wp:inline>
                                      </w:drawing>
                                    </w:r>
                                  </w:p>
                                  <w:p w14:paraId="58CE0E17" w14:textId="4911651B" w:rsidR="00EC2D53" w:rsidRPr="001A108C" w:rsidRDefault="00E04BE3" w:rsidP="00A15824">
                                    <w:pPr>
                                      <w:ind w:firstLineChars="100" w:firstLine="161"/>
                                      <w:rPr>
                                        <w:rFonts w:ascii="ＭＳ ゴシック" w:eastAsia="ＭＳ ゴシック" w:hAnsi="ＭＳ ゴシック"/>
                                        <w:b/>
                                        <w:sz w:val="16"/>
                                        <w:szCs w:val="16"/>
                                      </w:rPr>
                                    </w:pPr>
                                    <w:r>
                                      <w:rPr>
                                        <w:rFonts w:ascii="ＭＳ ゴシック" w:eastAsia="ＭＳ ゴシック" w:hAnsi="ＭＳ ゴシック" w:hint="eastAsia"/>
                                        <w:b/>
                                        <w:sz w:val="16"/>
                                        <w:szCs w:val="16"/>
                                      </w:rPr>
                                      <w:t>コージェネ</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6" name="テキスト ボックス 24"/>
                              <wps:cNvSpPr txBox="1"/>
                              <wps:spPr>
                                <a:xfrm>
                                  <a:off x="1711486" y="1359569"/>
                                  <a:ext cx="801370" cy="329565"/>
                                </a:xfrm>
                                <a:prstGeom prst="rect">
                                  <a:avLst/>
                                </a:prstGeom>
                                <a:noFill/>
                                <a:ln w="6350">
                                  <a:noFill/>
                                </a:ln>
                                <a:effectLst/>
                              </wps:spPr>
                              <wps:txbx>
                                <w:txbxContent>
                                  <w:p w14:paraId="298ED102" w14:textId="77777777" w:rsidR="00EC2D53" w:rsidRPr="001A108C" w:rsidRDefault="00EC2D53" w:rsidP="00EC2D53">
                                    <w:pPr>
                                      <w:rPr>
                                        <w:rFonts w:ascii="ＭＳ ゴシック" w:eastAsia="ＭＳ ゴシック" w:hAnsi="ＭＳ ゴシック"/>
                                        <w:b/>
                                        <w:sz w:val="16"/>
                                        <w:szCs w:val="16"/>
                                      </w:rPr>
                                    </w:pPr>
                                    <w:r w:rsidRPr="001A108C">
                                      <w:rPr>
                                        <w:rFonts w:ascii="ＭＳ ゴシック" w:eastAsia="ＭＳ ゴシック" w:hAnsi="ＭＳ ゴシック" w:hint="eastAsia"/>
                                        <w:b/>
                                        <w:sz w:val="16"/>
                                        <w:szCs w:val="16"/>
                                      </w:rPr>
                                      <w:t>ジェネリンク</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7" name="テキスト ボックス 25"/>
                              <wps:cNvSpPr txBox="1"/>
                              <wps:spPr>
                                <a:xfrm>
                                  <a:off x="3427256" y="1029610"/>
                                  <a:ext cx="400685" cy="329565"/>
                                </a:xfrm>
                                <a:prstGeom prst="rect">
                                  <a:avLst/>
                                </a:prstGeom>
                                <a:noFill/>
                                <a:ln w="6350">
                                  <a:noFill/>
                                </a:ln>
                                <a:effectLst/>
                              </wps:spPr>
                              <wps:txbx>
                                <w:txbxContent>
                                  <w:p w14:paraId="5F591D3F" w14:textId="77777777" w:rsidR="00EC2D53" w:rsidRPr="001A108C" w:rsidRDefault="00EC2D53" w:rsidP="00EC2D53">
                                    <w:pPr>
                                      <w:rPr>
                                        <w:rFonts w:ascii="ＭＳ ゴシック" w:eastAsia="ＭＳ ゴシック" w:hAnsi="ＭＳ ゴシック"/>
                                        <w:b/>
                                        <w:sz w:val="24"/>
                                      </w:rPr>
                                    </w:pPr>
                                    <w:r w:rsidRPr="001A108C">
                                      <w:rPr>
                                        <w:rFonts w:ascii="ＭＳ ゴシック" w:eastAsia="ＭＳ ゴシック" w:hAnsi="ＭＳ ゴシック" w:hint="eastAsia"/>
                                        <w:b/>
                                        <w:sz w:val="24"/>
                                      </w:rPr>
                                      <w:t>Q</w:t>
                                    </w:r>
                                    <w:r w:rsidRPr="001A108C">
                                      <w:rPr>
                                        <w:rFonts w:ascii="ＭＳ ゴシック" w:eastAsia="ＭＳ ゴシック" w:hAnsi="ＭＳ ゴシック" w:hint="eastAsia"/>
                                        <w:b/>
                                        <w:sz w:val="24"/>
                                        <w:vertAlign w:val="subscript"/>
                                      </w:rPr>
                                      <w:t>CGS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8" name="テキスト ボックス 26"/>
                              <wps:cNvSpPr txBox="1"/>
                              <wps:spPr>
                                <a:xfrm>
                                  <a:off x="853601" y="1029983"/>
                                  <a:ext cx="393700" cy="329565"/>
                                </a:xfrm>
                                <a:prstGeom prst="rect">
                                  <a:avLst/>
                                </a:prstGeom>
                                <a:noFill/>
                                <a:ln w="6350">
                                  <a:noFill/>
                                </a:ln>
                                <a:effectLst/>
                              </wps:spPr>
                              <wps:txbx>
                                <w:txbxContent>
                                  <w:p w14:paraId="102D63BD" w14:textId="77777777" w:rsidR="00EC2D53" w:rsidRPr="001A108C" w:rsidRDefault="00EC2D53" w:rsidP="00EC2D53">
                                    <w:pPr>
                                      <w:rPr>
                                        <w:rFonts w:ascii="ＭＳ ゴシック" w:eastAsia="ＭＳ ゴシック" w:hAnsi="ＭＳ ゴシック"/>
                                        <w:b/>
                                        <w:sz w:val="16"/>
                                        <w:szCs w:val="16"/>
                                      </w:rPr>
                                    </w:pPr>
                                    <w:r w:rsidRPr="001A108C">
                                      <w:rPr>
                                        <w:rFonts w:ascii="ＭＳ ゴシック" w:eastAsia="ＭＳ ゴシック" w:hAnsi="ＭＳ ゴシック" w:hint="eastAsia"/>
                                        <w:b/>
                                        <w:sz w:val="16"/>
                                        <w:szCs w:val="16"/>
                                      </w:rPr>
                                      <w:t>冷水</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9" name="テキスト ボックス 27"/>
                              <wps:cNvSpPr txBox="1"/>
                              <wps:spPr>
                                <a:xfrm>
                                  <a:off x="2937036" y="1029983"/>
                                  <a:ext cx="393700" cy="329565"/>
                                </a:xfrm>
                                <a:prstGeom prst="rect">
                                  <a:avLst/>
                                </a:prstGeom>
                                <a:noFill/>
                                <a:ln w="6350">
                                  <a:noFill/>
                                </a:ln>
                                <a:effectLst/>
                              </wps:spPr>
                              <wps:txbx>
                                <w:txbxContent>
                                  <w:p w14:paraId="24BEE08F" w14:textId="77777777" w:rsidR="00EC2D53" w:rsidRPr="001A108C" w:rsidRDefault="00EC2D53" w:rsidP="00EC2D53">
                                    <w:pPr>
                                      <w:rPr>
                                        <w:rFonts w:ascii="ＭＳ ゴシック" w:eastAsia="ＭＳ ゴシック" w:hAnsi="ＭＳ ゴシック"/>
                                        <w:b/>
                                        <w:sz w:val="16"/>
                                        <w:szCs w:val="16"/>
                                      </w:rPr>
                                    </w:pPr>
                                    <w:r w:rsidRPr="001A108C">
                                      <w:rPr>
                                        <w:rFonts w:ascii="ＭＳ ゴシック" w:eastAsia="ＭＳ ゴシック" w:hAnsi="ＭＳ ゴシック" w:hint="eastAsia"/>
                                        <w:b/>
                                        <w:sz w:val="16"/>
                                        <w:szCs w:val="16"/>
                                      </w:rPr>
                                      <w:t>温水</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0" name="直線矢印コネクタ 9"/>
                              <wps:cNvCnPr/>
                              <wps:spPr>
                                <a:xfrm flipH="1" flipV="1">
                                  <a:off x="3549811" y="920122"/>
                                  <a:ext cx="245109" cy="73"/>
                                </a:xfrm>
                                <a:prstGeom prst="straightConnector1">
                                  <a:avLst/>
                                </a:prstGeom>
                                <a:noFill/>
                                <a:ln w="9525" cap="flat" cmpd="sng" algn="ctr">
                                  <a:solidFill>
                                    <a:sysClr val="windowText" lastClr="000000"/>
                                  </a:solidFill>
                                  <a:prstDash val="solid"/>
                                  <a:tailEnd type="triangle"/>
                                </a:ln>
                                <a:effectLst/>
                              </wps:spPr>
                              <wps:bodyPr/>
                            </wps:wsp>
                            <wps:wsp>
                              <wps:cNvPr id="11" name="直線矢印コネクタ 11"/>
                              <wps:cNvCnPr/>
                              <wps:spPr>
                                <a:xfrm flipV="1">
                                  <a:off x="2569371" y="1249679"/>
                                  <a:ext cx="0" cy="549246"/>
                                </a:xfrm>
                                <a:prstGeom prst="straightConnector1">
                                  <a:avLst/>
                                </a:prstGeom>
                                <a:noFill/>
                                <a:ln w="9525" cap="flat" cmpd="sng" algn="ctr">
                                  <a:solidFill>
                                    <a:sysClr val="windowText" lastClr="000000"/>
                                  </a:solidFill>
                                  <a:prstDash val="solid"/>
                                  <a:tailEnd type="triangle"/>
                                </a:ln>
                                <a:effectLst/>
                              </wps:spPr>
                              <wps:bodyPr/>
                            </wps:wsp>
                            <wps:wsp>
                              <wps:cNvPr id="12" name="テキスト ボックス 12"/>
                              <wps:cNvSpPr txBox="1"/>
                              <wps:spPr>
                                <a:xfrm>
                                  <a:off x="2569371" y="1467862"/>
                                  <a:ext cx="597535" cy="329565"/>
                                </a:xfrm>
                                <a:prstGeom prst="rect">
                                  <a:avLst/>
                                </a:prstGeom>
                                <a:noFill/>
                                <a:ln w="6350">
                                  <a:noFill/>
                                </a:ln>
                                <a:effectLst/>
                              </wps:spPr>
                              <wps:txbx>
                                <w:txbxContent>
                                  <w:p w14:paraId="6EBDAC36" w14:textId="77777777" w:rsidR="00EC2D53" w:rsidRPr="001A108C" w:rsidRDefault="00EC2D53" w:rsidP="00EC2D53">
                                    <w:pPr>
                                      <w:rPr>
                                        <w:rFonts w:ascii="ＭＳ ゴシック" w:eastAsia="ＭＳ ゴシック" w:hAnsi="ＭＳ ゴシック"/>
                                        <w:b/>
                                        <w:sz w:val="16"/>
                                        <w:szCs w:val="16"/>
                                      </w:rPr>
                                    </w:pPr>
                                    <w:r w:rsidRPr="001A108C">
                                      <w:rPr>
                                        <w:rFonts w:ascii="ＭＳ ゴシック" w:eastAsia="ＭＳ ゴシック" w:hAnsi="ＭＳ ゴシック" w:hint="eastAsia"/>
                                        <w:b/>
                                        <w:sz w:val="16"/>
                                        <w:szCs w:val="16"/>
                                      </w:rPr>
                                      <w:t>都市ガス</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3" name="テキスト ボックス 30"/>
                              <wps:cNvSpPr txBox="1"/>
                              <wps:spPr>
                                <a:xfrm>
                                  <a:off x="1833747" y="151137"/>
                                  <a:ext cx="1370965" cy="438785"/>
                                </a:xfrm>
                                <a:prstGeom prst="rect">
                                  <a:avLst/>
                                </a:prstGeom>
                                <a:noFill/>
                                <a:ln w="6350">
                                  <a:noFill/>
                                </a:ln>
                                <a:effectLst/>
                              </wps:spPr>
                              <wps:txbx>
                                <w:txbxContent>
                                  <w:p w14:paraId="62333084" w14:textId="77777777" w:rsidR="00EC2D53" w:rsidRPr="001A108C" w:rsidRDefault="00EC2D53" w:rsidP="00EC2D53">
                                    <w:pPr>
                                      <w:spacing w:line="0" w:lineRule="atLeast"/>
                                      <w:rPr>
                                        <w:rFonts w:ascii="ＭＳ ゴシック" w:eastAsia="ＭＳ ゴシック" w:hAnsi="ＭＳ ゴシック"/>
                                        <w:b/>
                                        <w:sz w:val="20"/>
                                        <w:szCs w:val="20"/>
                                      </w:rPr>
                                    </w:pPr>
                                    <w:r w:rsidRPr="001A108C">
                                      <w:rPr>
                                        <w:rFonts w:ascii="ＭＳ ゴシック" w:eastAsia="ＭＳ ゴシック" w:hAnsi="ＭＳ ゴシック" w:hint="eastAsia"/>
                                        <w:b/>
                                        <w:sz w:val="20"/>
                                        <w:szCs w:val="20"/>
                                      </w:rPr>
                                      <w:t>ガス焚きのCOP 1.32</w:t>
                                    </w:r>
                                  </w:p>
                                  <w:p w14:paraId="60D92E43" w14:textId="3B60A15D" w:rsidR="00EC2D53" w:rsidRPr="001A108C" w:rsidRDefault="00C97520" w:rsidP="00EC2D53">
                                    <w:pPr>
                                      <w:spacing w:line="0" w:lineRule="atLeast"/>
                                      <w:rPr>
                                        <w:rFonts w:ascii="ＭＳ ゴシック" w:eastAsia="ＭＳ ゴシック" w:hAnsi="ＭＳ ゴシック"/>
                                        <w:b/>
                                        <w:sz w:val="20"/>
                                        <w:szCs w:val="20"/>
                                      </w:rPr>
                                    </w:pPr>
                                    <w:r>
                                      <w:rPr>
                                        <w:rFonts w:ascii="ＭＳ ゴシック" w:eastAsia="ＭＳ ゴシック" w:hAnsi="ＭＳ ゴシック" w:hint="eastAsia"/>
                                        <w:b/>
                                        <w:sz w:val="20"/>
                                        <w:szCs w:val="20"/>
                                      </w:rPr>
                                      <w:t>排熱</w:t>
                                    </w:r>
                                    <w:r w:rsidR="00EC2D53" w:rsidRPr="001A108C">
                                      <w:rPr>
                                        <w:rFonts w:ascii="ＭＳ ゴシック" w:eastAsia="ＭＳ ゴシック" w:hAnsi="ＭＳ ゴシック" w:hint="eastAsia"/>
                                        <w:b/>
                                        <w:sz w:val="20"/>
                                        <w:szCs w:val="20"/>
                                      </w:rPr>
                                      <w:t>のCOP　　 0.80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07EA51A1" id="キャンバス 18" o:spid="_x0000_s1026" editas="canvas" style="width:476.15pt;height:157.55pt;mso-position-horizontal-relative:char;mso-position-vertical-relative:line" coordsize="60471,200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0ARI6wUAAJMhAAAOAAAAZHJzL2Uyb0RvYy54bWzsWt1u2zYUvh+wdyB0&#10;39r6l4w6Reas24CgDdZuvaZlyRYqkQLFxM4uE2DYTV9gHTBg98MGdMDQqz2MUfQ19pGibMep6yYY&#10;0ixwgTqkSZGH53znO4dHfvBwVhbkJBV1zlnfsu93LZKyhI9yNu5b3z17dC+ySC0pG9GCs7Rvnaa1&#10;9XDv888eTKte6vAJL0apIFiE1b1p1bcmUla9TqdOJmlJ6/u8ShkGMy5KKtEV485I0ClWL4uO0+0G&#10;nSkXo0rwJK1rfHvQDFp7ev0sSxP5JMvqVJKib0E2qT+F/hyqz87eA9obC1pN8sSIQa8hRUlzhk0X&#10;Sx1QScmxyC8tVeaJ4DXP5P2Elx2eZXmS6jPgNHZ37TQDyk5orQ+TQDutgGj9h+sOx9ABluxNYYwU&#10;7SpPevhvtIHWpc22WwVPyWORWmaR8qPWKKl4cVzdg2IqKvNhXuTyVBsZGlBCsZOjPDkSTSd5fHIk&#10;SD7qW45FGC2BrbevXhNPWVRNVuPNbKpOc8iTFzVhfDChbJzu1xWQAbyq2Z2L03X3wlbDIq8e5UWh&#10;7Kva5lBA0Xa0NhY+4MlxmTLZQFakBc7HWT3Jq9oiopeWwxQHEd+MtEC0V0uRymSiNsyw8bcQVgm6&#10;MqClXAqmjlBXSje0N8tEqf5iazLDGSPX63q2RU77lh93fd+APp1JkmA88sMo8i2SYDyyo8iNtVKW&#10;61Sill+lvCSqASkhDAxCe/TksDZitVOMMhtJtIgQTKELzl23ekPvkuau5BZPJ7RKIYJadgkDt4XB&#10;u1d/vfv753e//vb25Z/zs9fz85fzsz/mZ/8QXx3MPDRgR8L0VvVGMtj3awWMFQ06QWzHTqA1aHed&#10;OIpDtRLttSq0XS+yu5igdOi5H9YfbEvz8UQOOGNQJRfNXu/VJu0xrpCndysYmfat2HeUsSi4MgOM&#10;0CwrYKdmY4vQYgwSTqTQ0te8yEctbuvTelAIckLBg6DPEZ8+g/QWKWgtMQAq1P+M6BceVcY9oPWk&#10;eVgPNceXNC++ZCMiTyt4nxQ5XKtIzRIF0xrSFGxwolTfKFu1hnx0qm3QUT3A44Zw4m3FiaMteA2g&#10;uIHrRo2nKZzE3pqr2V7YDQKEIYUTPQaXbt219SHjZjuYNHj4VDCBkzVRZX7+4/zs9/nZm/n5T2R+&#10;/sv8/FzzyRsSKagbmDwF+RI5+4Irxm2/X2WWFT7xnMj3g4ZPnCAIu+swsR3XtQ0l254XRs2MzWD5&#10;MCe/h0UCF2FAibTgFyy+1WXlbDgzR27MQgRHRACg6yp5lIMnDkEnR1QghcKXSAvlE3xkBQdxcdOy&#10;yISLH973vZqPyIBRi0yRkvUthpwRHPUNQ8SIoQmVwemO54cOOmJ1ZLg6wo7LAQfXwRshm26q+bJo&#10;m5ng5XPkjvtqTwxRlmBn0FjbHEjFihZB7pmk+/u63aQmh+ypysAa3lZu+2z2nIrKOK4Erz7mbYy6&#10;FCabuY3q948lz3IdQ5eMiBh6s4QIIG5DuqPTqmtA3Q5t24tM6HT92A90drEMnVHXdkNoWTGi62Bc&#10;B+lbgXSdXC58eQf4OwP48CMAv5orXoXbXc8JHd8AHjlAYK+Ru4dLa5tu30bAO23w2gH+zgAeNZit&#10;DB+0dseN6iqAj3w36K7kvJFOnpcE78bg91tM8Itcf4f3O4P3+CPwrq/w18hoHIVnd0nw8f8N8ItU&#10;bgf4OwN4JBmG4TcWv3TebfC+tfily2Dft1ccU0h0fS+O7IbqY1SrHZ0qLJne8Xy7C9dTqXy4K4Kp&#10;cu3WG3Xjg7hT3/CdT5mxSQk2AgZTluWNDyFmHSdIf8GRJiVwvDgI1+58JhsAnBxPpx2br3u7Ktin&#10;rYLZi5crm8tgmLMEylVSxwtA8YIwCtYYxY9D3zV1sNt4V1pcEneh9O6E0sV7pM2Id/Wd/hrJI97F&#10;uaGH+gNCpO3bKH0p11mGUFULi1ECMy+SohCVAhUcNr4luMHCry6HLW6JO8TfBOKRFegX/xoC5lcK&#10;6qcFq32dOyx/S7H3LwAAAP//AwBQSwMECgAAAAAAAAAhAO2sCoD/IAAA/yAAABQAAABkcnMvbWVk&#10;aWEvaW1hZ2UxLnBuZ4lQTkcNChoKAAAADUlIRFIAAABCAAAAPwgGAAAAVOge9wAAAAFzUkdCAK7O&#10;HOkAAAAJcEhZcwAADsQAAA7EAZUrDhsAAAAZdEVYdFNvZnR3YXJlAE1pY3Jvc29mdCBPZmZpY2V/&#10;7TVxAAAgf0lEQVR4Xs17CXjdZZX+e5fcfcm+71vbNG3TfYdSKK0FlEVEBdRRFB4HYRicRQc3dEYc&#10;ddQHFP8sisr2tFKgFVraQtnbdKV7mmbf99ybm7tv857vJm1Kk4AzA/4/npAmuff3+33nO+c973nP&#10;ufo4F/5G69CRI6g9+h7isSh6R91obO9Ea3cXeoeGMDrQh/Vr12H9oqVYvXAh8ouLAY3mI3nS+++/&#10;X6P/SK78IS/66DNP4VWfG+k5OUjS6WEsyEFaVSVSQ0H0nz6Djqx0/Nf+vfjlzr+g1ObE0oqZuGLF&#10;clRXzwN0/7dG+ZsawpGaipxUB1LS0hCPxhCX/0JhhEZ9iAQCsJrNsFeWIaIpQ/eIG39qOoOnD+9F&#10;iTUFK2fMwqVLl2BezXxA+783ysdqiOamJuyp3Yu+kRGkWSyoO3ES2upKaLRaxMIRuj5dacz95Z9i&#10;mEiUv4/FYbdYkTyzUv6p3v+Hxjo8dWQviq3JWFE5A5csXoqaeXOhSUr6kP544cs+NkM8+NgjeOKF&#10;zejlgyYXl8LoHkIsEkT42FEYFy2BLSMdUXqDhobQJulpHB3tQnNw4wrEaAH5uyw7jeicVYmoGMXj&#10;wRM0ytOH9yPfbMMls2djDa83e3Y19CbjhzbKx2KIn//y/+G+//oZLlm/GnNy09HZ0o5Tx04ha+ki&#10;5KQ40fLKTiRlpEET1cBgMcGSkQH/4DCikQiSrBYVNvJvjOG64Pt5o5jhnDkTMW552DOKPzScxlMH&#10;alFotGHlnFm4YtlKVM2aBZ1xeqNcYAj/6CiGXC64h4cRCATh8Y+gvbsHFksyygrzUVVZAe+oF76A&#10;H/5gEEHGsZxWmA/q9rihIfpbbHZU8nUOm0OdxjFueOumf8D1K5OxfN1lWHLpGrT3dqJ2Xy2efuhh&#10;BEqKUbJ6FXobG2DPz0Zb7QFuMoKR/n40v/0uDWOBIy8bDgKqVp+EWDR6wSnHxVNiCU+xWU1wzJiB&#10;uEaLIYbPk82NePrQARSaaJTqamxYvhIVNFqS4eLw0T/57LN46Y03EOPF/HzBgGsEAaJ2SMMIpWv5&#10;+ECOgiL4mptRU1MDbyCCYCyEUb8fMBswcqYBbfsPYc7ceSjLz4feZsYIgW3+vPn49je/hcce/w5u&#10;uo7Al9SDd1/+Z8ycuRXpNNLCZcvh8Y1i65Ob0GNvgNbIrOF0ILW4EDnzF8CcmoL0qplwtbRgqK0D&#10;vcdPIofA6MjLYUjROyZZccZKVDBFjCJAW16GuLYCwzTKpo4mPPrAHtyzdj2+dtuXL3q3vvbwERyz&#10;Mm7tKTDxNG1E4DSrFVqdFjqeQM97x2HLzcBZWvdw/RlYk5Ohi4eRak+Gl/k+RI+pWr0c6dlZ0CWZ&#10;ceOGjXDRRX/6859i1aJlWFy+A0/XrURnZAG+XP4gBhv2Yvaqm9DrdqGgfCYy8wvgGexH+brLEaVx&#10;JQwkY8hm9TyYtPJyZPAUB+pOwT80iOTCPMQlSj4g+iV84mMGk+zjLClFnPvpHRqY9J16q9UGp1aP&#10;zLw8RAW5CVDi6uFgiBuLKuRu23cQa5Yuw/p1a2E1GpCc7IDT6cQ377gLl197Hb7x7X/FgNeD2kOH&#10;8Lst2zBUfxbIy8d3XtiCDSkRpBmD6HS74XID2fQ0Ih/dV77iBEYdzPY0WNPT4Wprn7BB3lncPhxS&#10;r9WZzIh6/ARRPfRm3RiAxujJgg7yWl6Pzz25q8SVYTV8jWEKANXHNGFaTsAocWO5cIY2jgIClqw9&#10;QR8Cwy5ce92n8Kn5y87d57HHH0OQxrr7X/4JTrMF2UTs6vXXYOn8+bjja19DyGZDBj3l0Z/uxn3X&#10;HsSGsoPY914WnEWL0OPuRZgJobujDd30NEdhCTpr98GeVzBhHxO5AfOHFug9dgyuhgbY0lLg84dg&#10;TksmsGYqzzXabTDZ7Tw8PbRMxwKs8p9kGzGSLPES4xSgSbCU/BRXKVz+7w/4sHL2DNy48jJ09Pbg&#10;AB/QwBs+/+JWeAiiPp8PfT19eOo3D6N0yQLc//hv4RlyY9YcvmfNBlRn5uPr99yD+37wQ8R9I9Dn&#10;VOCB37Xj5i9djlVfuB3mzExFoZsa27DziWdhTklH6aWrMdjYqJ5Dp9OptKdN0kJvMUPjkwfTqEPK&#10;XTAfo92dqCJw2lKdGGZmiTCc2lpOYdAfhCklhSDvR5A4YcvKpGFSoGN4mejBFmKO1WbFpm1bEAgG&#10;sGH1GtTMrzlneL0mznytS4SALMnjYXpHQ0sj/HQ1LR8ip2Ye9ux5C4cbGmGwO9Cz9x0kF+ShjyRn&#10;oG8Ybrr07s3PQ/99De79zBcwjwidQ8zwDbuRO68Kjcw0249b0Di0HdkFJ9DYUI8jh96DITcXVSuW&#10;YJg/99c3ou+9k/B7R+HmAQQ9I/TOOLOGHY7cLBAFoefJJ1fNQSU5x023fA5DXgI7N+X1+uDl60dp&#10;jP6eXvR0dtJbg8x+o2htPAMvOYmOLLajtQ3h3j48ueU5/Ph3j+HOz96M2z5zk9q3XlA2SvQRA3DP&#10;6lT0ei1MjMkwQUt+1jIuU3OykEHmllxcojKIxuVH+OQZmHIyYR8cQDbRvLm1Fd5oGClGM1IYWt5I&#10;FKlFBXC3NEOfm4dmetuZU6ehsVtRceU6pJYVIURcantpO2w5uUCKFtGBAQQIwDd/9St4c/MLOMsM&#10;ZCTYyXPkM9TidPtMeypmOjIRJKuM8B7huGAFsxlxIEw84W4QioYQZjrXMKa6u/vw7ltvwsOwsudk&#10;o5qE63D9aabWWrx16iiuKK+CXmMg+IAZgi6kidAdzSaGB3EjyQAPHyLM+JK4kxiN+gNofest6NMy&#10;EDB4EHUPY/ToMQz1DmDpmrX0JKZd3lzPzKMzJSiKlsVUPqvHFr7PkZyCHDJCY04+fI1n0XXoIAY6&#10;euCn55AgoGDFUjhp2LY330H7idPo9/tgJdFyd3Qhf8ki5C9YgAZyCy0zyUDYizCZppHX1/MQjQYz&#10;LCYN/61VLJ0+AF84gJf+sh1bXtzCsHbjmrUbsWTZUpTXVGG4rx93PvBTjGgS6VYfdHvR52fZ29vL&#10;+NQjQMq6i+D48sHDDBktBoZcMHCDwZFR+N0j8NK62fOquUPWB3RXLSlzucGILnqJdcjLopAnEifp&#10;GctvsXAYBocdZUyPvSRXbUdPwHC2QW1CbzIga84cmJNTkcRMkF45i1kijH4at5qbbWd2iVhssKSl&#10;Y6SrGye2vQTwe8fcavxp+zYYeFgWgp/dYYGd3MRqMtEgJph5XaNGh6ce+T2OcB+zF83HdZ+8DnOZ&#10;huX3AgQlyZnIZbHX2NeVMMRqWjqjqxdGZooYT8UY1+KJPbuBzDRoGaNJBJhYJIx0XkQKGnt+LnN5&#10;AXN9cCyUaBO9HjZSZQTJAwSleRrKEGPALwWVTpekTlU4goScsEST04YAgXaosYleZyCjDKl0GWOM&#10;2sgobVKeM/9nzZsHL/WJvjP1MM+dgx0kVz0s2EyM/ayZM8hrYtwg+MU6haHudDjUcw+fbIQxMxkl&#10;86tR19+C1qEeWK1mpGVkoYE1TodgjI/hL4a48cYEWIyvGIFna90JOBmPGlJdVRAKdBDNh4jsQlIE&#10;xMZPXLBF4lBCQCvxo3jCBLqTSEcqhUUIYFJpGoSw8Zcxpl+J8XMWS8C18rYIv0XamhHsI8XXa2Ci&#10;d1ZkOBCkxwx09MOijcFWXoEA8UzDU/byfTE+gzxfzxvvwGCzYFlBMRrdPjz64kvQ8jAMPAwdnyOJ&#10;128npV9FrCipnoPIoJvw8L7lIvpG+XAR4oFGEazEEpyQ0w4HQvAR0KLhID2FQOVnOOgMGGxqREZW&#10;NnecRE8Ze98Em4ybRgliUjTJlimuJCrv8+4jhtIScAPBCDZU5+Oz127ga/ksNHhgNIB9+4/CVFOI&#10;moULMDDQgwif0RcKYNDlRfegDwebO5BGztO4+zWFaWks3a2lhQjzgFViYCaM8Vp2Ytg3b7kVM6pm&#10;gwrVxYaQ05tMEZMTNZFNulo70cts4eVJESVgKyqCmScs7u+0m9SbteMXOOdO7zf3+Z8Fh+jZNA4B&#10;m8bu7+vD0qq5SDHr4WCq9sWD2LHjKB/cimVLC5BO1SojMx0VFbP5Vc43TmSTBjz13GY81uRD4crF&#10;iJxpVl4XY8jRjYlfcg/SBYa4V69jlkkUa7ImLcPVob3PYWO0pLC3kkuX03N1OLvrNeTMrVJVoegC&#10;RCuCXxJ5hzybiCxjADFFUSB/FWyRk4rxpPTmJLiYhgs9PiwkD/nTM09iz85f47c/24KaH74ED7PZ&#10;kYduxvyFJejpknqBRR+SMEy8aHriFcy59wbyknKSKaHaLN9ZceqZ9iWZXhB6Yx4pv1MhPp0hxkFO&#10;3FHSqtQgGmJEnFlCw4cfIYFKMupgZSiE5W90Z+H5YVpYVDOtRsrc8ZuMgcT7nEKuE6Yk1yFl8vLl&#10;aD16BEUjfiyvWYhfP/dn6Fm4KcyJaeEMxHj/CPp5LzkQDb1H1pHDB2Dia5w3rEEPATjNO6QOSeV6&#10;qT2YvYbJYexlpRfcXYQfL9PpxNpEeUTA60f/wCAKivJhl5MlohuIuuHBIdRv2wULy+MAGV8SkdxH&#10;5hajCwRJtflCCihDpK+pcDGtNTPf76xZhnUb1iPQNwg/0V90yXg44b7jJpFaQAxWv/MVVeVSnEQ2&#10;2ezVSxfjKbLWKLNJKsI4sv8E1n5qMf7CTZpJt1dW5aP+dAuyc9J5NYbBy89gtPgVJPUsha59IdZf&#10;WQEDedFY1QCtwYChM03IYWZIYJwUb0Y0s2a5NCcPlTMqz3tEM/P/7f/+PWXtL664BPOZv3uZ5z0G&#10;Hfw0jtQfuYsWkmf0wMRNBfk7MylugPzD4LAiQCHHQo6fXFqKo9teRkdXjxKYQ0yDIVJezZiwKmeo&#10;wk1JcQY0vrYbaRVlcPX2I37wCG6+ciO2HD8My/x5sB47SSQfQEqKnUJKBWZ8r1AVUjFWal6Plzqm&#10;QG2Ukl0Gwp5ZvJkDYk8ts8d5TyQjlhTtcGKUNUkKxR0N79t2th5zeTD/+a37YOLBnguNH/3sJxgi&#10;QGUTgH7764egzaekvmyJUpPdnnZiQCblMiuchUUqNMylDpUtklhd8omoYfC73J4bFL5hYJlO51Vu&#10;ncgJiSU+IT8l8URaa2vpCUaKsbOQzKJp46x5+P0r22FdvQJWxnAP6bFkl7KyYvUuA7OSWiRuGZkp&#10;GOh38YcIIh4nzJ2XU9SJwRsj1kipIHcRqVNwjs9ksToQoffqSdObThzHDE8Aj/z4JxcYQS6tn0lC&#10;svGma/FrUtF5q5ZiiFexVJarXBsm4RhubkFkvErj1SNjAqpAvWQ9VecTPwSZY0x76sQVS7iQHcjN&#10;dAS8btYagUEXcshTghSFrp85G5sO7IOLe82kEQU8xw0YJmcwJonWOJ4ZCH3h81JdqtOMURrEQHXL&#10;xJAwGU2Ieb1jTkFrEAwlFHS6GHpY8heTvD30/f+g/mE/d0DnPKK5vwvaQAX0jJfW1/ao+LdwcxHJ&#10;9dQpHCyWpN6PRpiCJq7znEp1qoxUriwpGTDytRYaQs/0FJvQRBPxdLS9Ay6GXe4lqxA4cgyfrlmA&#10;p3dvx0hKGlJTc0mGxsmVuPjkS+GM0hc0+PodV1OvZPCOeYDRYMUfn39ZXpHwChpQR28eIF6V9Y/g&#10;kfv/HWksHidb+vrmduw31CJKS1bozfCn05Uk/YicziP3sbCKj6fDKbqDUp36qVUEXUM4W1eH3W/u&#10;RmdzKywLFqp76pm3fYODaGQxVbT2UsRbO/CZ+QvxZlcb4nNrYCWCKx1SpdzpRTipkFWVzJ0aWSFf&#10;6HdC5uiRPAwxpWSQIIlfcSiKP1I6TKFG0UjiZ+b7cikBTFz6h7/3I3znwV+hgALJfT/5F9z9+MPo&#10;oktKelTuLSgnD6jIwuRLVC0DUT2rsBA7ezqw87nnEKaHGJl6dQwxP6vIURY/xWVl8Pb04KbCUrxe&#10;dxrdmU4keaPoY/gZ01ITef0DulYSjoqIqvV+aY4qNz23i5vVMs06+Mz9pNJXXbYOB05SB9negp17&#10;XkUvNYlnHn0cRQWF5zakr2CWePZXDyZ+QTAUBUqTkqx+lBsa2F6TZoug9FSLSobqQMXJprLmzqYi&#10;lIpW0RrFlHzv0Re24uqKSgQKMhFyjaKHqvJ+hkkGgTLEtKwjeo+w+euhkewUdKbzivMeMdnBcPN6&#10;E77AJo842DFi0N0334Q5s6rh9YVQVFqEW3NvxV33/iNOnDx1oSEmbi4iVHTCEnHV099z3m2nCA2h&#10;ycEhD0v4EXKGKKLS7+D3JKarlrf3KkaaTOGliWV8LsVij9aISvY4RHIXcNWbmUneJn9guhV6Pl1w&#10;CJBOzEYXHQ5d2Ej+EA15lS5y6uRpmI1WVqpEY2aVQydOYOP69Vi9YsWFoTHlMYtH8MvBsltiLspe&#10;x5ShQVA107XtaZkqharFsGg/cAjJfH8hxZAIFWgRX6JhKmAWUXlY/Ag4il4qoScAKAz1A6YUEpLs&#10;VKbSYoTS3e9ONKsqM49FV4TPc8u1n0Yy6yRZt02xiWlbfnI7fx+ZpGxuHJonuZBQ7KDHRWB1qVQq&#10;xY24fIQnkM82/hDJmDKrUG8BOxokRuqsxFqentBtJdCq6us895jsmaf3CBqZDDKLeomGRh7g6f/D&#10;t757zgjTHfo0hpBbSt+BDyruOu1J8VSZOXTUDSS+o7JB/lxAQUXHNCrpLsZNxuMh0l7SdIZI58E6&#10;Ja2PsIo1OO0IM7SKLlk9zWmPb2NCbT/JziRlRwgQ0ZZWlGbnYCXrmA+zpjFEwgFF6REMECCdaomR&#10;kkiWDCY72ae8igaUIk1MOdZTUAIO/yLynolqVj4l/KjPj1l1FiQ5rXg33AxnLos4uvP/ZukkVbNN&#10;qT1zFjf+/Tdgm4Q8TXb9iwyhhBHGt2rNawwY7elOdKKnCQ3J1z72KrzuQeUViTR/4cmpFpx6AhpJ&#10;UiCVJSmQTpFL3LX68zhGhVlUsA/iEYnQmSp82IpgzTRy7ATWcJDk6quv+dA2vdAQjO2RIfYpRCaj&#10;EOpnn1D6F3qGh8hsUy3ROg3shZqpFYoCpFLc+7aUkPQSV5C/i4Y52tmMUVa2oh0uXlCDNjZnqKVP&#10;ixIfBJYh9hXNIz7ccvMXSbn/h/MR0mG64/L1+NZvHkSkiiKHyFsEHSEp04KlFFwi3ZHBqQwgJx7j&#10;hiaAuzKM+ln6JxplWDe5Qz6rTTc9LpVdqRbVu5ysSjl/BB8EllqG3ppVy3EJv/6adVFobFx3JX61&#10;awecy1aw8mxWRZdsQNqJY+F+kffK5iW9hkNMkYqKJk79/UkuwaCJ7CyOBs6cJnulVJ9CKZ9yWlRo&#10;vCLG02cN4TbyNdUSW+p0Jmx6fhOcHECTNp8IS5FgoiCcwaGRPDa837/OGeLEseNIIl/IYzkeFpFT&#10;0J9X1fGhtWzyxinf61nlCV4IpR5vtIqwIoaysHCysk8gc3p6Tr1ID1PRzbGV2B7Pk78PugYxTEV8&#10;zsaNrAXIQBVTPm8A5f5TkTdaWJMoNiZZLBgJxLtP1uOtd95WNbDoIQLagw0tGOjuwI++9DXcefvt&#10;kxvigYd+hedOc7CLz/3ZGVXIoiw+UlePGKlw+7590FPWH25pQ4zoLhViCtE9RHR3pKYhxOaPlk0V&#10;KawGmbKcBQUcC2jCcFsrm7YsusYIk0Y2RreVtDrMZlIap2os7GKJ0BNnmaz+nsgribQ9hSGmxwhe&#10;g+KstBmTM7OUdilLx/LeRPE3bkmadFpGXqN//c238dD2l1RlFmacP7JtGz6/bj2S2RewlMxED7vb&#10;hewX7gi8igPtrfjnu+/EguJK1LHn8OwLz+Hg6XpuzgAnGaROS2M0tqqeZsmqVex0J6t0GeOpmynH&#10;9bOWKKDnONknFf2gp7GZciANkZ6hspQKKfEa6ZOwGz7Z+kCKPXYVpZeMByefQUiclqldYdgkS//o&#10;i5tRSuntzs9/DkaO/XQzawxzfMhFMOseHUTYokNTRyNSqmbgjz/4LpbRCKO80NZD+9HmDWDBrTej&#10;/S2O+bG8Huasg5b1QwYLrDDLekWhSahMI152yNJwbP/byMJqJFPyK+b1KzkiELOlwkTxpVcRkLEE&#10;S2+YqDBPfO7pPYIgzHqph117r8vD4TQeAvct+quruxt9nV0ITMFT9G8dfg+fu+4afOaKqy6ykzxa&#10;mK7qDnrhMFpgJpi1uPrxg1/8HG+fOIWKtZepYa8Iy3Zp5UU5vOFme1/EYCOJjJWjSH319VhFnt/D&#10;0vfyGTXQEWPystPR/u5evNHegrMdHRzyWoFUVRInkq5SuegVk0GiHGjiUMVj5GtiKR7l/KYV377s&#10;E6r30cd7+umNJk7mxSpnwrdsFS59X7E1vmm9vKiWPcV/e+jnyJVhMPJ+Bwcr7OQRNm7Eya8Ui1PN&#10;INQ1ncWjTz6F+v5hzFp/ZUKmoBGUu/F9ZlaZP/zKHRhiKf/6e7V4+cVtKMjMQP6VG/DYDg6FpKeg&#10;v70Jc6pnoZkp2U5VrJTpM8VqV40YSs3nD0Nln0lMIbWZMkAEIRZYBsUVxl9HQZe85Jqrr1eV71+z&#10;9FdQLns76ME2Kkt9z2zGDZeshTPVrhrAYmsvB8civHEbNb+6Ts44WRwoW7xIbV5UJaG0AnIuNnL7&#10;jp/A88NetPZ2M8TIMpldrr9iHV7YuxdJbMXbOOZjorv2ctxgzcIlaMwghsiQKVXlxMzOhUEwaSwT&#10;DF0jHvzxD9uQV5COy9fKOJPIB/IcZmhZCdefPouS8mKORVo/tC30//qV23H3L34MN4c9773rHnzx&#10;pgubwgOcI9jD2YZNJ+tQlV+EmpJyvLN3Hzwc47FzHEeqPR9VcE9XJ6zZGdjaUIeBs40wZaRicXUV&#10;ajl50zgyhBKKIqmlJexphtDR0Iy5bPcfo/QvmWN8cCnx1IkCTzVyJuEUkpZHyBybm0bpwTLnJZJ8&#10;FF08pEPHGvHIU9twYP+P2PW2oiw7n4x1PhatWIZPfWJjIuVPsfSFJYXY/J+/JIj42dpPvuhlv3ns&#10;YRRRYvv297+LlzZvwf79B8BOBGxsvGopwZkNTvgZCjkLOWe57grEOCYU5IkN0iBHOTxq5sOEOrrR&#10;ToUouagQBoKnh3WGqOFmCjJaCYe4tO/Op0+hpEG5vtJwlfo49p2ZjEOlVuKSJsmN9o527CL5a2zu&#10;Rt3pDrzLnqyGWcnGzpbMaXV0NWHXDoq5dLYGisZl3MeUhpA/CLW2TTZ2x5OZNbMKA5yDfPON1+Hi&#10;JG4la/2FdHEXZyHcnKvwDQwhPdmGFBrDveMVxPi5CuESIV8Y9vRMMs4AMqpmofSyNRR4pAFroLLM&#10;UyQG9FE96mluQjZnHjIpGY4vUakyMnOx6WlO2aRz/JGyvT/g5fdknCVHqa09SklRSzCei0IOw95w&#10;3XVIvS1VCT8C2sfr69DJjtyQz4O3qMyvoFCcxQw13Zp+FpsPdOP1n1ajxg88+Ets5wnkssa3DvfD&#10;ypTiIBPNoWg7/5OfVBrE/uNH4WL6Orn5z/BQ0JHRvxSODJZevoYdMRZzbAv2n2WHuqsLiy69DH2n&#10;6mBhB8rGHqrqQ0qLjI7h4TjzfXfcic994pM4Rezaxa7Y7t2vwkjG6mVGWs6Bk9v+7ssXKdHiQjqm&#10;ykUkcovGdv13n74w1Kf1iA9CFCMzSG5+HhzUAW3cmBjGy2zRwWpRww2ceuz3PHVmgCuvhJmyvqyV&#10;d92Jbo4KjTJ/N3ATfdxQiEOpemoWGVkZqiSpvuEaTrulwcyZi5gMrkkY8Pd6vQGdfN/O13fjlV2v&#10;wjU8gAVsOy7hLNbq1as5553orv1frg89nS+qj+pm8UsnChTTpYV9RQMfysbCKU7hdZTA6GVqlW5U&#10;/Su7MUg3FkHXkp6KtNIygmUxG0Zs5DCjSCGkpQfI94R4o2ifahtIx+plhtkZunM+5y+uuWoDlvIj&#10;TWYeyEe1PrQhxh9gYmaX4kvxCKZQcfN+ZgsptESOlJmHTPKFVAEoi5HES1IZeSFFH5nYjVO/FMyI&#10;M+vE1IiSzF0lADNMEjSzYha+fssX+LGl2R/V3i+47l9tiIueiocY4ixDIaW3zDmz4WdKHCDFreQp&#10;yqYG2fAtszsR44YDTF8+egFhjUBnQ2cj6xRuGtlsMHPybpwXhWjcy9gW/LiMoBLGhzW3FEKTawXM&#10;+9LXaGyBnjzeLcNiZKPCAYIybU9aZuDfM4gFJoMNkRGXGgirPXgIaT6vGvFLZxbpZQOZpaHyGokQ&#10;4Rsf5/oAQ8RVkWJiIWVkS37yyljmp7WYR2LkJ2bYiNoeFjdqKINGSeeHRRpZzu/l5Mow6xMry+7S&#10;vFIUFOdhw5wqzJszHx2sN9pOHCUxHKPLLMCm0V4+EvtMaggfP8mz5c/P4fdbNqG9sw0z+BmsKDl9&#10;8pKFbLMbODtBgBvTFwQnkqlVStpyUadw0uVHODmTxLI7MhxEB6dTRinCpFLGm5WaiUKO9M2dMw+L&#10;+eGUmZWJiZUX+rcpRUs68ELttZyHYAPgI9nwVBe9yBAhlsdf/Md78OpZtspYREVZOb7G1McmP0qp&#10;IYgKpWc3WZq+UmHKh12GmDIjYgxOv7jJNv2c3j3z6huIchqniPiwNLcYpSzN53CmsYoAmkcuMr5k&#10;PFB0UXmPtrMbbhksVeNJf2NDCBasXryEg2JpGKXON8h0KSwyzCkWLx/Wz9JWglgj0h1TqJTho9Qw&#10;jnF+e8UCB/6860WkUR4rN3KSvqyENLgHHnrDXA60z2a1mTPBCGIMaQB1U8TN4RT+jOQMvMd0G2Yo&#10;VpCOf5zrIo+QD37d9dWvqmeI0wgt7W1opuzmo6ccb6N+QDkuQD9uGWYfQxCfSlL+JcvZ+g+iwT+K&#10;WzdejZBJhzZS73cOHMBgezs/dHYSW995TX2g9e7P34p/uveb5/YoVezVG6/Ca2/vQUVJBe76xl2s&#10;Jah8SBvwY1zT3k3DvmRJWbn6knX12IPFiegNrS0YZmHTz699HFn20XvqaahXTxxBlKkwKSsLuVes&#10;QS493MxNdby7D32sUn/x24dw99/fya7YeXJUTNL05aIvfYzbvvhW/yOzayiGVowBnVzyKqrRyoNk&#10;sp6eImnzKOcPmrs62J0OYSc/nDrKkFqSlYe777mbH1r760STj8NCevmk/Ed9o8uLyiFfsqRtIF//&#10;v63/Bp7RdYMRtG59AAAAAElFTkSuQmCCUEsDBBQABgAIAAAAIQCUQxwN3QAAAAUBAAAPAAAAZHJz&#10;L2Rvd25yZXYueG1sTI9BS8NAEIXvQv/DMoK3dpOWVo3ZlFKRIuLBVu/T3WkSzM6G7CaN/npXL/Uy&#10;8HiP977J16NtxECdrx0rSGcJCGLtTM2lgvfD0/QOhA/IBhvHpOCLPKyLyVWOmXFnfqNhH0oRS9hn&#10;qKAKoc2k9Loii37mWuLonVxnMUTZldJ0eI7ltpHzJFlJizXHhQpb2lakP/e9VYDDZtD29Lx60f3H&#10;N98+7g7t606pm+tx8wAi0BguYfjFj+hQRKaj69l40SiIj4S/G7375XwB4qhgkS5TkEUu/9MXP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Dp0ARI6wUAAJMhAAAO&#10;AAAAAAAAAAAAAAAAADoCAABkcnMvZTJvRG9jLnhtbFBLAQItAAoAAAAAAAAAIQDtrAqA/yAAAP8g&#10;AAAUAAAAAAAAAAAAAAAAAFEIAABkcnMvbWVkaWEvaW1hZ2UxLnBuZ1BLAQItABQABgAIAAAAIQCU&#10;QxwN3QAAAAUBAAAPAAAAAAAAAAAAAAAAAIIpAABkcnMvZG93bnJldi54bWxQSwECLQAUAAYACAAA&#10;ACEAqiYOvrwAAAAhAQAAGQAAAAAAAAAAAAAAAACMKgAAZHJzL19yZWxzL2Uyb0RvYy54bWwucmVs&#10;c1BLBQYAAAAABgAGAHwBAAB/KwAAAAA=&#10;">
                      <v:shape id="_x0000_s1027" type="#_x0000_t75" style="position:absolute;width:60471;height:20008;visibility:visible;mso-wrap-style:square">
                        <v:fill o:detectmouseclick="t"/>
                        <v:path o:connecttype="none"/>
                      </v:shape>
                      <v:shape id="図 4" o:spid="_x0000_s1028" type="#_x0000_t75" style="position:absolute;left:18340;top:5905;width:8579;height:81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0FuxAAAANoAAAAPAAAAZHJzL2Rvd25yZXYueG1sRI9BawIx&#10;FITvgv8hvIIXqVktFtmaXbQiitCDWuj1sXlulm5eliTV9d83hYLHYWa+YZZlb1txJR8axwqmkwwE&#10;ceV0w7WCz/P2eQEiRGSNrWNScKcAZTEcLDHX7sZHup5iLRKEQ44KTIxdLmWoDFkME9cRJ+/ivMWY&#10;pK+l9nhLcNvKWZa9SosNpwWDHb0bqr5PP1bB7uuyHu833s+rl+PmQwZzmM7XSo2e+tUbiEh9fIT/&#10;23utYAZ/V9INkMUvAAAA//8DAFBLAQItABQABgAIAAAAIQDb4fbL7gAAAIUBAAATAAAAAAAAAAAA&#10;AAAAAAAAAABbQ29udGVudF9UeXBlc10ueG1sUEsBAi0AFAAGAAgAAAAhAFr0LFu/AAAAFQEAAAsA&#10;AAAAAAAAAAAAAAAAHwEAAF9yZWxzLy5yZWxzUEsBAi0AFAAGAAgAAAAhAJW3QW7EAAAA2gAAAA8A&#10;AAAAAAAAAAAAAAAABwIAAGRycy9kb3ducmV2LnhtbFBLBQYAAAAAAwADALcAAAD4AgAAAAA=&#10;">
                        <v:imagedata r:id="rId13" o:title=""/>
                      </v:shape>
                      <v:shapetype id="_x0000_t32" coordsize="21600,21600" o:spt="32" o:oned="t" path="m,l21600,21600e" filled="f">
                        <v:path arrowok="t" fillok="f" o:connecttype="none"/>
                        <o:lock v:ext="edit" shapetype="t"/>
                      </v:shapetype>
                      <v:shape id="直線矢印コネクタ 5" o:spid="_x0000_s1029" type="#_x0000_t32" style="position:absolute;left:26919;top:10298;width:13481;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CY3wwAAANoAAAAPAAAAZHJzL2Rvd25yZXYueG1sRI9Pi8Iw&#10;FMTvgt8hPMGbpv5BpGsUFXZZWEW3uxdvj+bZFJuX0mS1++2NIHgcZuY3zGLV2kpcqfGlYwWjYQKC&#10;OHe65ELB78/7YA7CB2SNlWNS8E8eVstuZ4Gpdjf+pmsWChEh7FNUYEKoUyl9bsiiH7qaOHpn11gM&#10;UTaF1A3eItxWcpwkM2mx5LhgsKatofyS/VkF+5ObZlOfHT52X5ujTZyZjUdGqX6vXb+BCNSGV/jZ&#10;/tQKJvC4Em+AXN4BAAD//wMAUEsBAi0AFAAGAAgAAAAhANvh9svuAAAAhQEAABMAAAAAAAAAAAAA&#10;AAAAAAAAAFtDb250ZW50X1R5cGVzXS54bWxQSwECLQAUAAYACAAAACEAWvQsW78AAAAVAQAACwAA&#10;AAAAAAAAAAAAAAAfAQAAX3JlbHMvLnJlbHNQSwECLQAUAAYACAAAACEAL2AmN8MAAADaAAAADwAA&#10;AAAAAAAAAAAAAAAHAgAAZHJzL2Rvd25yZXYueG1sUEsFBgAAAAADAAMAtwAAAPcCAAAAAA==&#10;" strokecolor="windowText">
                        <v:stroke endarrow="block"/>
                      </v:shape>
                      <v:shape id="直線矢印コネクタ 23" o:spid="_x0000_s1030" type="#_x0000_t32" style="position:absolute;left:3633;top:10299;width:1470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b5DwwAAANoAAAAPAAAAZHJzL2Rvd25yZXYueG1sRI9Ba8JA&#10;FITvgv9heUJvuokEkdQ11EKloKWa9tLbI/uaDWbfhuyq8d+7hYLHYWa+YVbFYFtxod43jhWkswQE&#10;ceV0w7WC76+36RKED8gaW8ek4EYeivV4tMJcuysf6VKGWkQI+xwVmBC6XEpfGbLoZ64jjt6v6y2G&#10;KPta6h6vEW5bOU+ShbTYcFww2NGroepUnq2Cjx+XlZkvP7f73eZgE2cW89Qo9TQZXp5BBBrCI/zf&#10;ftcKMvi7Em+AXN8BAAD//wMAUEsBAi0AFAAGAAgAAAAhANvh9svuAAAAhQEAABMAAAAAAAAAAAAA&#10;AAAAAAAAAFtDb250ZW50X1R5cGVzXS54bWxQSwECLQAUAAYACAAAACEAWvQsW78AAAAVAQAACwAA&#10;AAAAAAAAAAAAAAAfAQAAX3JlbHMvLnJlbHNQSwECLQAUAAYACAAAACEAoIm+Q8MAAADaAAAADwAA&#10;AAAAAAAAAAAAAAAHAgAAZHJzL2Rvd25yZXYueG1sUEsFBgAAAAADAAMAtwAAAPcCAAAAAA==&#10;" strokecolor="windowText">
                        <v:stroke endarrow="block"/>
                      </v:shape>
                      <v:shapetype id="_x0000_t202" coordsize="21600,21600" o:spt="202" path="m,l,21600r21600,l21600,xe">
                        <v:stroke joinstyle="miter"/>
                        <v:path gradientshapeok="t" o:connecttype="rect"/>
                      </v:shapetype>
                      <v:shape id="テキスト ボックス 8" o:spid="_x0000_s1031" type="#_x0000_t202" style="position:absolute;left:42855;top:2667;width:11233;height:144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fHTxAAAANoAAAAPAAAAZHJzL2Rvd25yZXYueG1sRI/dagIx&#10;FITvC75DOEJvimZbqMhqFC0oUlrFH8TLw+a4WdycLEnU9e2bQqGXw8x8w4ynra3FjXyoHCt47Wcg&#10;iAunKy4VHPaL3hBEiMgaa8ek4EEBppPO0xhz7e68pdsuliJBOOSowMTY5FKGwpDF0HcNcfLOzluM&#10;SfpSao/3BLe1fMuygbRYcVow2NCHoeKyu1oFF/P5ssmW3/PjYPXw6/3VnfzXSannbjsbgYjUxv/w&#10;X3ulFbzD75V0A+TkBwAA//8DAFBLAQItABQABgAIAAAAIQDb4fbL7gAAAIUBAAATAAAAAAAAAAAA&#10;AAAAAAAAAABbQ29udGVudF9UeXBlc10ueG1sUEsBAi0AFAAGAAgAAAAhAFr0LFu/AAAAFQEAAAsA&#10;AAAAAAAAAAAAAAAAHwEAAF9yZWxzLy5yZWxzUEsBAi0AFAAGAAgAAAAhAETx8dPEAAAA2gAAAA8A&#10;AAAAAAAAAAAAAAAABwIAAGRycy9kb3ducmV2LnhtbFBLBQYAAAAAAwADALcAAAD4AgAAAAA=&#10;" filled="f" stroked="f" strokeweight=".5pt">
                        <v:textbox>
                          <w:txbxContent>
                            <w:p w14:paraId="68928A3C" w14:textId="77777777" w:rsidR="00E04BE3" w:rsidRDefault="00E04BE3" w:rsidP="00EC2D53">
                              <w:pPr>
                                <w:rPr>
                                  <w:rFonts w:ascii="ＭＳ ゴシック" w:eastAsia="ＭＳ ゴシック" w:hAnsi="ＭＳ ゴシック"/>
                                  <w:b/>
                                  <w:sz w:val="16"/>
                                  <w:szCs w:val="16"/>
                                </w:rPr>
                              </w:pPr>
                              <w:r w:rsidRPr="00E04BE3">
                                <w:rPr>
                                  <w:rFonts w:ascii="Century" w:eastAsia="ＭＳ 明朝" w:hAnsi="Century" w:cs="Times New Roman" w:hint="eastAsia"/>
                                  <w:noProof/>
                                </w:rPr>
                                <w:drawing>
                                  <wp:inline distT="0" distB="0" distL="0" distR="0" wp14:anchorId="4A7360DB" wp14:editId="4757948A">
                                    <wp:extent cx="926655" cy="1011865"/>
                                    <wp:effectExtent l="0" t="0" r="6985"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8538" cy="1013921"/>
                                            </a:xfrm>
                                            <a:prstGeom prst="rect">
                                              <a:avLst/>
                                            </a:prstGeom>
                                            <a:noFill/>
                                            <a:ln>
                                              <a:noFill/>
                                            </a:ln>
                                          </pic:spPr>
                                        </pic:pic>
                                      </a:graphicData>
                                    </a:graphic>
                                  </wp:inline>
                                </w:drawing>
                              </w:r>
                            </w:p>
                            <w:p w14:paraId="58CE0E17" w14:textId="4911651B" w:rsidR="00EC2D53" w:rsidRPr="001A108C" w:rsidRDefault="00E04BE3" w:rsidP="00A15824">
                              <w:pPr>
                                <w:ind w:firstLineChars="100" w:firstLine="161"/>
                                <w:rPr>
                                  <w:rFonts w:ascii="ＭＳ ゴシック" w:eastAsia="ＭＳ ゴシック" w:hAnsi="ＭＳ ゴシック"/>
                                  <w:b/>
                                  <w:sz w:val="16"/>
                                  <w:szCs w:val="16"/>
                                </w:rPr>
                              </w:pPr>
                              <w:r>
                                <w:rPr>
                                  <w:rFonts w:ascii="ＭＳ ゴシック" w:eastAsia="ＭＳ ゴシック" w:hAnsi="ＭＳ ゴシック" w:hint="eastAsia"/>
                                  <w:b/>
                                  <w:sz w:val="16"/>
                                  <w:szCs w:val="16"/>
                                </w:rPr>
                                <w:t>コージェネ</w:t>
                              </w:r>
                            </w:p>
                          </w:txbxContent>
                        </v:textbox>
                      </v:shape>
                      <v:shape id="テキスト ボックス 24" o:spid="_x0000_s1032" type="#_x0000_t202" style="position:absolute;left:17114;top:13595;width:8014;height:32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2+kxAAAANoAAAAPAAAAZHJzL2Rvd25yZXYueG1sRI9PawIx&#10;FMTvBb9DeIVeSs3qYSlbo7SCIkUr/kE8Pjavm8XNy5JEXb+9EQo9DjPzG2Y06WwjLuRD7VjBoJ+B&#10;IC6drrlSsN/N3t5BhIissXFMCm4UYDLuPY2w0O7KG7psYyUShEOBCkyMbSFlKA1ZDH3XEifv13mL&#10;MUlfSe3xmuC2kcMsy6XFmtOCwZamhsrT9mwVnMz36zqbr74O+eLmf3Znd/TLo1Ivz93nB4hIXfwP&#10;/7UXWkEOjyvpBsjxHQAA//8DAFBLAQItABQABgAIAAAAIQDb4fbL7gAAAIUBAAATAAAAAAAAAAAA&#10;AAAAAAAAAABbQ29udGVudF9UeXBlc10ueG1sUEsBAi0AFAAGAAgAAAAhAFr0LFu/AAAAFQEAAAsA&#10;AAAAAAAAAAAAAAAAHwEAAF9yZWxzLy5yZWxzUEsBAi0AFAAGAAgAAAAhALQjb6TEAAAA2gAAAA8A&#10;AAAAAAAAAAAAAAAABwIAAGRycy9kb3ducmV2LnhtbFBLBQYAAAAAAwADALcAAAD4AgAAAAA=&#10;" filled="f" stroked="f" strokeweight=".5pt">
                        <v:textbox>
                          <w:txbxContent>
                            <w:p w14:paraId="298ED102" w14:textId="77777777" w:rsidR="00EC2D53" w:rsidRPr="001A108C" w:rsidRDefault="00EC2D53" w:rsidP="00EC2D53">
                              <w:pPr>
                                <w:rPr>
                                  <w:rFonts w:ascii="ＭＳ ゴシック" w:eastAsia="ＭＳ ゴシック" w:hAnsi="ＭＳ ゴシック"/>
                                  <w:b/>
                                  <w:sz w:val="16"/>
                                  <w:szCs w:val="16"/>
                                </w:rPr>
                              </w:pPr>
                              <w:r w:rsidRPr="001A108C">
                                <w:rPr>
                                  <w:rFonts w:ascii="ＭＳ ゴシック" w:eastAsia="ＭＳ ゴシック" w:hAnsi="ＭＳ ゴシック" w:hint="eastAsia"/>
                                  <w:b/>
                                  <w:sz w:val="16"/>
                                  <w:szCs w:val="16"/>
                                </w:rPr>
                                <w:t>ジェネリンク</w:t>
                              </w:r>
                            </w:p>
                          </w:txbxContent>
                        </v:textbox>
                      </v:shape>
                      <v:shape id="テキスト ボックス 25" o:spid="_x0000_s1033" type="#_x0000_t202" style="position:absolute;left:34272;top:10296;width:4007;height:329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8o/xQAAANoAAAAPAAAAZHJzL2Rvd25yZXYueG1sRI9PawIx&#10;FMTvQr9DeEIvRbP2oGU1ihVapLQW/yAeH5vnZnHzsiRR12/fCAWPw8z8hpnMWluLC/lQOVYw6Gcg&#10;iAunKy4V7LYfvTcQISJrrB2TghsFmE2fOhPMtbvymi6bWIoE4ZCjAhNjk0sZCkMWQ981xMk7Om8x&#10;JulLqT1eE9zW8jXLhtJixWnBYEMLQ8Vpc7YKTubr5Tf7/HnfD5c3v9qe3cF/H5R67rbzMYhIbXyE&#10;/9tLrWAE9yvpBsjpHwAAAP//AwBQSwECLQAUAAYACAAAACEA2+H2y+4AAACFAQAAEwAAAAAAAAAA&#10;AAAAAAAAAAAAW0NvbnRlbnRfVHlwZXNdLnhtbFBLAQItABQABgAIAAAAIQBa9CxbvwAAABUBAAAL&#10;AAAAAAAAAAAAAAAAAB8BAABfcmVscy8ucmVsc1BLAQItABQABgAIAAAAIQDbb8o/xQAAANoAAAAP&#10;AAAAAAAAAAAAAAAAAAcCAABkcnMvZG93bnJldi54bWxQSwUGAAAAAAMAAwC3AAAA+QIAAAAA&#10;" filled="f" stroked="f" strokeweight=".5pt">
                        <v:textbox>
                          <w:txbxContent>
                            <w:p w14:paraId="5F591D3F" w14:textId="77777777" w:rsidR="00EC2D53" w:rsidRPr="001A108C" w:rsidRDefault="00EC2D53" w:rsidP="00EC2D53">
                              <w:pPr>
                                <w:rPr>
                                  <w:rFonts w:ascii="ＭＳ ゴシック" w:eastAsia="ＭＳ ゴシック" w:hAnsi="ＭＳ ゴシック"/>
                                  <w:b/>
                                  <w:sz w:val="24"/>
                                </w:rPr>
                              </w:pPr>
                              <w:r w:rsidRPr="001A108C">
                                <w:rPr>
                                  <w:rFonts w:ascii="ＭＳ ゴシック" w:eastAsia="ＭＳ ゴシック" w:hAnsi="ＭＳ ゴシック" w:hint="eastAsia"/>
                                  <w:b/>
                                  <w:sz w:val="24"/>
                                </w:rPr>
                                <w:t>Q</w:t>
                              </w:r>
                              <w:r w:rsidRPr="001A108C">
                                <w:rPr>
                                  <w:rFonts w:ascii="ＭＳ ゴシック" w:eastAsia="ＭＳ ゴシック" w:hAnsi="ＭＳ ゴシック" w:hint="eastAsia"/>
                                  <w:b/>
                                  <w:sz w:val="24"/>
                                  <w:vertAlign w:val="subscript"/>
                                </w:rPr>
                                <w:t>CGS</w:t>
                              </w:r>
                            </w:p>
                          </w:txbxContent>
                        </v:textbox>
                      </v:shape>
                      <v:shape id="テキスト ボックス 26" o:spid="_x0000_s1034" type="#_x0000_t202" style="position:absolute;left:8536;top:10299;width:3937;height:32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F5NwgAAANoAAAAPAAAAZHJzL2Rvd25yZXYueG1sRE/Pa8Iw&#10;FL4P9j+EN/AyNJ0HGV2jbIMNEZ2sivT4aJ5NsXkpSdT635vDYMeP73exGGwnLuRD61jByyQDQVw7&#10;3XKjYL/7Gr+CCBFZY+eYFNwowGL++FBgrt2Vf+lSxkakEA45KjAx9rmUoTZkMUxcT5y4o/MWY4K+&#10;kdrjNYXbTk6zbCYttpwaDPb0aag+lWer4GRWz9vse/NxmC1v/md3dpVfV0qNnob3NxCRhvgv/nMv&#10;tYK0NV1JN0DO7wAAAP//AwBQSwECLQAUAAYACAAAACEA2+H2y+4AAACFAQAAEwAAAAAAAAAAAAAA&#10;AAAAAAAAW0NvbnRlbnRfVHlwZXNdLnhtbFBLAQItABQABgAIAAAAIQBa9CxbvwAAABUBAAALAAAA&#10;AAAAAAAAAAAAAB8BAABfcmVscy8ucmVsc1BLAQItABQABgAIAAAAIQCq8F5NwgAAANoAAAAPAAAA&#10;AAAAAAAAAAAAAAcCAABkcnMvZG93bnJldi54bWxQSwUGAAAAAAMAAwC3AAAA9gIAAAAA&#10;" filled="f" stroked="f" strokeweight=".5pt">
                        <v:textbox>
                          <w:txbxContent>
                            <w:p w14:paraId="102D63BD" w14:textId="77777777" w:rsidR="00EC2D53" w:rsidRPr="001A108C" w:rsidRDefault="00EC2D53" w:rsidP="00EC2D53">
                              <w:pPr>
                                <w:rPr>
                                  <w:rFonts w:ascii="ＭＳ ゴシック" w:eastAsia="ＭＳ ゴシック" w:hAnsi="ＭＳ ゴシック"/>
                                  <w:b/>
                                  <w:sz w:val="16"/>
                                  <w:szCs w:val="16"/>
                                </w:rPr>
                              </w:pPr>
                              <w:r w:rsidRPr="001A108C">
                                <w:rPr>
                                  <w:rFonts w:ascii="ＭＳ ゴシック" w:eastAsia="ＭＳ ゴシック" w:hAnsi="ＭＳ ゴシック" w:hint="eastAsia"/>
                                  <w:b/>
                                  <w:sz w:val="16"/>
                                  <w:szCs w:val="16"/>
                                </w:rPr>
                                <w:t>冷水</w:t>
                              </w:r>
                            </w:p>
                          </w:txbxContent>
                        </v:textbox>
                      </v:shape>
                      <v:shape id="テキスト ボックス 27" o:spid="_x0000_s1035" type="#_x0000_t202" style="position:absolute;left:29370;top:10299;width:3937;height:32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PvWxQAAANoAAAAPAAAAZHJzL2Rvd25yZXYueG1sRI9PawIx&#10;FMTvQr9DeEIvRbP2IHY1ihVapLQW/yAeH5vnZnHzsiRR12/fCAWPw8z8hpnMWluLC/lQOVYw6Gcg&#10;iAunKy4V7LYfvRGIEJE11o5JwY0CzKZPnQnm2l15TZdNLEWCcMhRgYmxyaUMhSGLoe8a4uQdnbcY&#10;k/Sl1B6vCW5r+ZplQ2mx4rRgsKGFoeK0OVsFJ/P18pt9/rzvh8ubX23P7uC/D0o9d9v5GESkNj7C&#10;/+2lVvAG9yvpBsjpHwAAAP//AwBQSwECLQAUAAYACAAAACEA2+H2y+4AAACFAQAAEwAAAAAAAAAA&#10;AAAAAAAAAAAAW0NvbnRlbnRfVHlwZXNdLnhtbFBLAQItABQABgAIAAAAIQBa9CxbvwAAABUBAAAL&#10;AAAAAAAAAAAAAAAAAB8BAABfcmVscy8ucmVsc1BLAQItABQABgAIAAAAIQDFvPvWxQAAANoAAAAP&#10;AAAAAAAAAAAAAAAAAAcCAABkcnMvZG93bnJldi54bWxQSwUGAAAAAAMAAwC3AAAA+QIAAAAA&#10;" filled="f" stroked="f" strokeweight=".5pt">
                        <v:textbox>
                          <w:txbxContent>
                            <w:p w14:paraId="24BEE08F" w14:textId="77777777" w:rsidR="00EC2D53" w:rsidRPr="001A108C" w:rsidRDefault="00EC2D53" w:rsidP="00EC2D53">
                              <w:pPr>
                                <w:rPr>
                                  <w:rFonts w:ascii="ＭＳ ゴシック" w:eastAsia="ＭＳ ゴシック" w:hAnsi="ＭＳ ゴシック"/>
                                  <w:b/>
                                  <w:sz w:val="16"/>
                                  <w:szCs w:val="16"/>
                                </w:rPr>
                              </w:pPr>
                              <w:r w:rsidRPr="001A108C">
                                <w:rPr>
                                  <w:rFonts w:ascii="ＭＳ ゴシック" w:eastAsia="ＭＳ ゴシック" w:hAnsi="ＭＳ ゴシック" w:hint="eastAsia"/>
                                  <w:b/>
                                  <w:sz w:val="16"/>
                                  <w:szCs w:val="16"/>
                                </w:rPr>
                                <w:t>温水</w:t>
                              </w:r>
                            </w:p>
                          </w:txbxContent>
                        </v:textbox>
                      </v:shape>
                      <v:shape id="直線矢印コネクタ 9" o:spid="_x0000_s1036" type="#_x0000_t32" style="position:absolute;left:35498;top:9201;width:2451;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JZBxQAAANsAAAAPAAAAZHJzL2Rvd25yZXYueG1sRI9PS8NA&#10;EMXvgt9hGcGb3ejBP2m3RYSgGCpt1Z6H7JgEs7Nhd2zTb+8cBG8zvDfv/WaxmsJgDpRyH9nB9awA&#10;Q9xE33Pr4OO9uroHkwXZ4xCZHJwow2p5frbA0scjb+mwk9ZoCOcSHXQiY2ltbjoKmGdxJFbtK6aA&#10;omtqrU941PAw2JuiuLUBe9aGDkd66qj53v0EB+l1vVlvqyrV9ed+PL3VD3fyLM5dXkyPczBCk/yb&#10;/65fvOIrvf6iA9jlLwAAAP//AwBQSwECLQAUAAYACAAAACEA2+H2y+4AAACFAQAAEwAAAAAAAAAA&#10;AAAAAAAAAAAAW0NvbnRlbnRfVHlwZXNdLnhtbFBLAQItABQABgAIAAAAIQBa9CxbvwAAABUBAAAL&#10;AAAAAAAAAAAAAAAAAB8BAABfcmVscy8ucmVsc1BLAQItABQABgAIAAAAIQAOkJZBxQAAANsAAAAP&#10;AAAAAAAAAAAAAAAAAAcCAABkcnMvZG93bnJldi54bWxQSwUGAAAAAAMAAwC3AAAA+QIAAAAA&#10;" strokecolor="windowText">
                        <v:stroke endarrow="block"/>
                      </v:shape>
                      <v:shape id="直線矢印コネクタ 11" o:spid="_x0000_s1037" type="#_x0000_t32" style="position:absolute;left:25693;top:12496;width:0;height:549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iTSwQAAANsAAAAPAAAAZHJzL2Rvd25yZXYueG1sRE9Na8JA&#10;EL0X/A/LCL01m4hISV3FCkpBi5p68TZkx2xodjZkV43/3i0Ivc3jfc503ttGXKnztWMFWZKCIC6d&#10;rrlScPxZvb2D8AFZY+OYFNzJw3w2eJlirt2ND3QtQiViCPscFZgQ2lxKXxqy6BPXEkfu7DqLIcKu&#10;krrDWwy3jRyl6URarDk2GGxpaaj8LS5WwffJjYuxL3br7eZzb1NnJqPMKPU67BcfIAL14V/8dH/p&#10;OD+Dv1/iAXL2AAAA//8DAFBLAQItABQABgAIAAAAIQDb4fbL7gAAAIUBAAATAAAAAAAAAAAAAAAA&#10;AAAAAABbQ29udGVudF9UeXBlc10ueG1sUEsBAi0AFAAGAAgAAAAhAFr0LFu/AAAAFQEAAAsAAAAA&#10;AAAAAAAAAAAAHwEAAF9yZWxzLy5yZWxzUEsBAi0AFAAGAAgAAAAhAK56JNLBAAAA2wAAAA8AAAAA&#10;AAAAAAAAAAAABwIAAGRycy9kb3ducmV2LnhtbFBLBQYAAAAAAwADALcAAAD1AgAAAAA=&#10;" strokecolor="windowText">
                        <v:stroke endarrow="block"/>
                      </v:shape>
                      <v:shape id="テキスト ボックス 12" o:spid="_x0000_s1038" type="#_x0000_t202" style="position:absolute;left:25693;top:14678;width:5976;height:32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NvfwgAAANsAAAAPAAAAZHJzL2Rvd25yZXYueG1sRE9LawIx&#10;EL4X/A9hBC9Fs/UgZTWKChaRtuID8Thsxs3iZrIkUdd/3xQKvc3H95zJrLW1uJMPlWMFb4MMBHHh&#10;dMWlguNh1X8HESKyxtoxKXhSgNm08zLBXLsH7+i+j6VIIRxyVGBibHIpQ2HIYhi4hjhxF+ctxgR9&#10;KbXHRwq3tRxm2UharDg1GGxoaai47m9WwdVsXrfZx9fiNFo//ffh5s7+86xUr9vOxyAitfFf/Ode&#10;6zR/CL+/pAPk9AcAAP//AwBQSwECLQAUAAYACAAAACEA2+H2y+4AAACFAQAAEwAAAAAAAAAAAAAA&#10;AAAAAAAAW0NvbnRlbnRfVHlwZXNdLnhtbFBLAQItABQABgAIAAAAIQBa9CxbvwAAABUBAAALAAAA&#10;AAAAAAAAAAAAAB8BAABfcmVscy8ucmVsc1BLAQItABQABgAIAAAAIQDCGNvfwgAAANsAAAAPAAAA&#10;AAAAAAAAAAAAAAcCAABkcnMvZG93bnJldi54bWxQSwUGAAAAAAMAAwC3AAAA9gIAAAAA&#10;" filled="f" stroked="f" strokeweight=".5pt">
                        <v:textbox>
                          <w:txbxContent>
                            <w:p w14:paraId="6EBDAC36" w14:textId="77777777" w:rsidR="00EC2D53" w:rsidRPr="001A108C" w:rsidRDefault="00EC2D53" w:rsidP="00EC2D53">
                              <w:pPr>
                                <w:rPr>
                                  <w:rFonts w:ascii="ＭＳ ゴシック" w:eastAsia="ＭＳ ゴシック" w:hAnsi="ＭＳ ゴシック"/>
                                  <w:b/>
                                  <w:sz w:val="16"/>
                                  <w:szCs w:val="16"/>
                                </w:rPr>
                              </w:pPr>
                              <w:r w:rsidRPr="001A108C">
                                <w:rPr>
                                  <w:rFonts w:ascii="ＭＳ ゴシック" w:eastAsia="ＭＳ ゴシック" w:hAnsi="ＭＳ ゴシック" w:hint="eastAsia"/>
                                  <w:b/>
                                  <w:sz w:val="16"/>
                                  <w:szCs w:val="16"/>
                                </w:rPr>
                                <w:t>都市ガス</w:t>
                              </w:r>
                            </w:p>
                          </w:txbxContent>
                        </v:textbox>
                      </v:shape>
                      <v:shape id="テキスト ボックス 30" o:spid="_x0000_s1039" type="#_x0000_t202" style="position:absolute;left:18337;top:1511;width:13710;height:43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H5EwwAAANsAAAAPAAAAZHJzL2Rvd25yZXYueG1sRE9NawIx&#10;EL0X/A9hBC+lZrUgZTWKCi1SqqWrFI/DZrpZ3EyWJOr67xuh0Ns83ufMFp1txIV8qB0rGA0zEMSl&#10;0zVXCg7716cXECEia2wck4IbBVjMew8zzLW78hddiliJFMIhRwUmxjaXMpSGLIaha4kT9+O8xZig&#10;r6T2eE3htpHjLJtIizWnBoMtrQ2Vp+JsFZzM++Nn9rZdfU82N7/bn93RfxyVGvS75RREpC7+i//c&#10;G53mP8P9l3SAnP8CAAD//wMAUEsBAi0AFAAGAAgAAAAhANvh9svuAAAAhQEAABMAAAAAAAAAAAAA&#10;AAAAAAAAAFtDb250ZW50X1R5cGVzXS54bWxQSwECLQAUAAYACAAAACEAWvQsW78AAAAVAQAACwAA&#10;AAAAAAAAAAAAAAAfAQAAX3JlbHMvLnJlbHNQSwECLQAUAAYACAAAACEArVR+RMMAAADbAAAADwAA&#10;AAAAAAAAAAAAAAAHAgAAZHJzL2Rvd25yZXYueG1sUEsFBgAAAAADAAMAtwAAAPcCAAAAAA==&#10;" filled="f" stroked="f" strokeweight=".5pt">
                        <v:textbox>
                          <w:txbxContent>
                            <w:p w14:paraId="62333084" w14:textId="77777777" w:rsidR="00EC2D53" w:rsidRPr="001A108C" w:rsidRDefault="00EC2D53" w:rsidP="00EC2D53">
                              <w:pPr>
                                <w:spacing w:line="0" w:lineRule="atLeast"/>
                                <w:rPr>
                                  <w:rFonts w:ascii="ＭＳ ゴシック" w:eastAsia="ＭＳ ゴシック" w:hAnsi="ＭＳ ゴシック"/>
                                  <w:b/>
                                  <w:sz w:val="20"/>
                                  <w:szCs w:val="20"/>
                                </w:rPr>
                              </w:pPr>
                              <w:r w:rsidRPr="001A108C">
                                <w:rPr>
                                  <w:rFonts w:ascii="ＭＳ ゴシック" w:eastAsia="ＭＳ ゴシック" w:hAnsi="ＭＳ ゴシック" w:hint="eastAsia"/>
                                  <w:b/>
                                  <w:sz w:val="20"/>
                                  <w:szCs w:val="20"/>
                                </w:rPr>
                                <w:t>ガス焚きのCOP 1.32</w:t>
                              </w:r>
                            </w:p>
                            <w:p w14:paraId="60D92E43" w14:textId="3B60A15D" w:rsidR="00EC2D53" w:rsidRPr="001A108C" w:rsidRDefault="00C97520" w:rsidP="00EC2D53">
                              <w:pPr>
                                <w:spacing w:line="0" w:lineRule="atLeast"/>
                                <w:rPr>
                                  <w:rFonts w:ascii="ＭＳ ゴシック" w:eastAsia="ＭＳ ゴシック" w:hAnsi="ＭＳ ゴシック"/>
                                  <w:b/>
                                  <w:sz w:val="20"/>
                                  <w:szCs w:val="20"/>
                                </w:rPr>
                              </w:pPr>
                              <w:r>
                                <w:rPr>
                                  <w:rFonts w:ascii="ＭＳ ゴシック" w:eastAsia="ＭＳ ゴシック" w:hAnsi="ＭＳ ゴシック" w:hint="eastAsia"/>
                                  <w:b/>
                                  <w:sz w:val="20"/>
                                  <w:szCs w:val="20"/>
                                </w:rPr>
                                <w:t>排熱</w:t>
                              </w:r>
                              <w:r w:rsidR="00EC2D53" w:rsidRPr="001A108C">
                                <w:rPr>
                                  <w:rFonts w:ascii="ＭＳ ゴシック" w:eastAsia="ＭＳ ゴシック" w:hAnsi="ＭＳ ゴシック" w:hint="eastAsia"/>
                                  <w:b/>
                                  <w:sz w:val="20"/>
                                  <w:szCs w:val="20"/>
                                </w:rPr>
                                <w:t>のCOP　　 0.80</w:t>
                              </w:r>
                            </w:p>
                          </w:txbxContent>
                        </v:textbox>
                      </v:shape>
                      <w10:anchorlock/>
                    </v:group>
                  </w:pict>
                </mc:Fallback>
              </mc:AlternateContent>
            </w:r>
          </w:p>
        </w:tc>
      </w:tr>
    </w:tbl>
    <w:p w14:paraId="3E86F474" w14:textId="77777777" w:rsidR="00EC2D53" w:rsidRPr="00EC2D53" w:rsidRDefault="00EC2D53" w:rsidP="00EC2D53">
      <w:pPr>
        <w:rPr>
          <w:rFonts w:ascii="Century" w:eastAsia="ＭＳ 明朝" w:hAnsi="Century" w:cs="Times New Roman"/>
        </w:rPr>
      </w:pPr>
    </w:p>
    <w:p w14:paraId="5A5CD8EF" w14:textId="77777777" w:rsidR="00EC2D53" w:rsidRPr="00EC2D53" w:rsidRDefault="00EC2D53" w:rsidP="00EC2D53">
      <w:pPr>
        <w:rPr>
          <w:rFonts w:ascii="Century" w:eastAsia="ＭＳ 明朝" w:hAnsi="Century" w:cs="Times New Roman"/>
        </w:rPr>
      </w:pPr>
    </w:p>
    <w:p w14:paraId="36FB3E03" w14:textId="77777777" w:rsidR="00EC2D53" w:rsidRPr="00EC2D53" w:rsidRDefault="00EC2D53" w:rsidP="00EC2D53">
      <w:pPr>
        <w:numPr>
          <w:ilvl w:val="0"/>
          <w:numId w:val="18"/>
        </w:numPr>
        <w:ind w:left="720"/>
        <w:rPr>
          <w:rFonts w:ascii="Century" w:eastAsia="ＭＳ 明朝" w:hAnsi="Century" w:cs="Times New Roman"/>
        </w:rPr>
      </w:pPr>
      <w:r w:rsidRPr="00EC2D53">
        <w:rPr>
          <w:rFonts w:ascii="Century" w:eastAsia="ＭＳ 明朝" w:hAnsi="Century" w:cs="Times New Roman" w:hint="eastAsia"/>
        </w:rPr>
        <w:t>ジェネリンクの容量選定について</w:t>
      </w:r>
    </w:p>
    <w:p w14:paraId="5F86D639" w14:textId="67606746" w:rsidR="00EC2D53" w:rsidRPr="00EC2D53" w:rsidRDefault="00EC2D53" w:rsidP="00EC2D53">
      <w:pPr>
        <w:ind w:left="915"/>
        <w:rPr>
          <w:rFonts w:ascii="Century" w:eastAsia="ＭＳ 明朝" w:hAnsi="Century" w:cs="Times New Roman"/>
          <w:u w:val="single"/>
        </w:rPr>
      </w:pPr>
      <w:r w:rsidRPr="00EC2D53">
        <w:rPr>
          <w:rFonts w:ascii="Century" w:eastAsia="ＭＳ 明朝" w:hAnsi="Century" w:cs="Times New Roman" w:hint="eastAsia"/>
        </w:rPr>
        <w:t xml:space="preserve">　コージェネが発生させる</w:t>
      </w:r>
      <w:r w:rsidR="00C97520">
        <w:rPr>
          <w:rFonts w:ascii="Century" w:eastAsia="ＭＳ 明朝" w:hAnsi="Century" w:cs="Times New Roman" w:hint="eastAsia"/>
        </w:rPr>
        <w:t>排熱</w:t>
      </w:r>
      <w:r w:rsidRPr="00EC2D53">
        <w:rPr>
          <w:rFonts w:ascii="Century" w:eastAsia="ＭＳ 明朝" w:hAnsi="Century" w:cs="Times New Roman" w:hint="eastAsia"/>
        </w:rPr>
        <w:t>量とジェネリンクの</w:t>
      </w:r>
      <w:r w:rsidR="00C97520">
        <w:rPr>
          <w:rFonts w:ascii="Century" w:eastAsia="ＭＳ 明朝" w:hAnsi="Century" w:cs="Times New Roman" w:hint="eastAsia"/>
        </w:rPr>
        <w:t>排熱</w:t>
      </w:r>
      <w:r w:rsidRPr="00EC2D53">
        <w:rPr>
          <w:rFonts w:ascii="Century" w:eastAsia="ＭＳ 明朝" w:hAnsi="Century" w:cs="Times New Roman" w:hint="eastAsia"/>
        </w:rPr>
        <w:t>回収可能量は必ずしも一致するわけではありません。</w:t>
      </w:r>
      <w:r w:rsidRPr="00A15824">
        <w:rPr>
          <w:rFonts w:ascii="Century" w:eastAsia="ＭＳ 明朝" w:hAnsi="Century" w:cs="Times New Roman" w:hint="eastAsia"/>
          <w:color w:val="FF0000"/>
          <w:u w:val="single"/>
        </w:rPr>
        <w:t>コージェネ</w:t>
      </w:r>
      <w:r w:rsidR="00C97520" w:rsidRPr="00A15824">
        <w:rPr>
          <w:rFonts w:ascii="Century" w:eastAsia="ＭＳ 明朝" w:hAnsi="Century" w:cs="Times New Roman" w:hint="eastAsia"/>
          <w:color w:val="FF0000"/>
          <w:u w:val="single"/>
        </w:rPr>
        <w:t>排熱</w:t>
      </w:r>
      <w:r w:rsidRPr="00A15824">
        <w:rPr>
          <w:rFonts w:ascii="Century" w:eastAsia="ＭＳ 明朝" w:hAnsi="Century" w:cs="Times New Roman" w:hint="eastAsia"/>
          <w:color w:val="FF0000"/>
          <w:u w:val="single"/>
        </w:rPr>
        <w:t>量に対してジェネリンクの</w:t>
      </w:r>
      <w:r w:rsidR="00C97520" w:rsidRPr="00A15824">
        <w:rPr>
          <w:rFonts w:ascii="Century" w:eastAsia="ＭＳ 明朝" w:hAnsi="Century" w:cs="Times New Roman" w:hint="eastAsia"/>
          <w:color w:val="FF0000"/>
          <w:u w:val="single"/>
        </w:rPr>
        <w:t>排熱</w:t>
      </w:r>
      <w:r w:rsidRPr="00A15824">
        <w:rPr>
          <w:rFonts w:ascii="Century" w:eastAsia="ＭＳ 明朝" w:hAnsi="Century" w:cs="Times New Roman" w:hint="eastAsia"/>
          <w:color w:val="FF0000"/>
          <w:u w:val="single"/>
        </w:rPr>
        <w:t>回収可能量が過大となっている場合は、</w:t>
      </w:r>
      <w:r w:rsidR="0007668C" w:rsidRPr="00A15824">
        <w:rPr>
          <w:rFonts w:ascii="Century" w:eastAsia="ＭＳ 明朝" w:hAnsi="Century" w:cs="Times New Roman" w:hint="eastAsia"/>
          <w:color w:val="FF0000"/>
          <w:u w:val="single"/>
        </w:rPr>
        <w:t>超過分は</w:t>
      </w:r>
      <w:r w:rsidRPr="00A15824">
        <w:rPr>
          <w:rFonts w:ascii="Century" w:eastAsia="ＭＳ 明朝" w:hAnsi="Century" w:cs="Times New Roman" w:hint="eastAsia"/>
          <w:color w:val="FF0000"/>
          <w:u w:val="single"/>
        </w:rPr>
        <w:t>補助金対象外となりますのでご注意</w:t>
      </w:r>
      <w:r w:rsidR="00DB0965" w:rsidRPr="00A15824">
        <w:rPr>
          <w:rFonts w:ascii="Century" w:eastAsia="ＭＳ 明朝" w:hAnsi="Century" w:cs="Times New Roman" w:hint="eastAsia"/>
          <w:color w:val="FF0000"/>
          <w:u w:val="single"/>
        </w:rPr>
        <w:t>下さい</w:t>
      </w:r>
      <w:r w:rsidRPr="00A15824">
        <w:rPr>
          <w:rFonts w:ascii="Century" w:eastAsia="ＭＳ 明朝" w:hAnsi="Century" w:cs="Times New Roman" w:hint="eastAsia"/>
          <w:color w:val="FF0000"/>
          <w:u w:val="single"/>
        </w:rPr>
        <w:t>。</w:t>
      </w:r>
    </w:p>
    <w:p w14:paraId="52D54071" w14:textId="77777777" w:rsidR="00EC2D53" w:rsidRPr="00EC2D53" w:rsidRDefault="00EC2D53" w:rsidP="00EC2D53">
      <w:pPr>
        <w:ind w:left="915"/>
        <w:rPr>
          <w:rFonts w:ascii="Century" w:eastAsia="ＭＳ 明朝" w:hAnsi="Century" w:cs="Times New Roman"/>
        </w:rPr>
      </w:pPr>
    </w:p>
    <w:p w14:paraId="5A1612EE" w14:textId="77777777" w:rsidR="00EC2D53" w:rsidRPr="00EC2D53" w:rsidRDefault="00EC2D53" w:rsidP="00EC2D53">
      <w:pPr>
        <w:ind w:left="915"/>
        <w:rPr>
          <w:rFonts w:ascii="Century" w:eastAsia="ＭＳ 明朝" w:hAnsi="Century" w:cs="Times New Roman"/>
        </w:rPr>
      </w:pPr>
      <w:r w:rsidRPr="00EC2D53">
        <w:rPr>
          <w:rFonts w:ascii="Century" w:eastAsia="ＭＳ 明朝" w:hAnsi="Century" w:cs="Times New Roman" w:hint="eastAsia"/>
        </w:rPr>
        <w:t xml:space="preserve">　　　　　　　　　　　　　　　　　　　　　　　　　　　　　　（機器仕様の一例）</w:t>
      </w:r>
    </w:p>
    <w:tbl>
      <w:tblPr>
        <w:tblW w:w="0" w:type="auto"/>
        <w:tblInd w:w="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6"/>
        <w:gridCol w:w="1070"/>
        <w:gridCol w:w="1197"/>
        <w:gridCol w:w="1197"/>
        <w:gridCol w:w="1197"/>
        <w:gridCol w:w="1197"/>
        <w:gridCol w:w="1197"/>
      </w:tblGrid>
      <w:tr w:rsidR="00EC2D53" w:rsidRPr="00EC2D53" w14:paraId="214B04BA" w14:textId="77777777" w:rsidTr="005D1477">
        <w:tc>
          <w:tcPr>
            <w:tcW w:w="1316" w:type="dxa"/>
            <w:tcBorders>
              <w:bottom w:val="nil"/>
            </w:tcBorders>
            <w:shd w:val="clear" w:color="auto" w:fill="auto"/>
          </w:tcPr>
          <w:p w14:paraId="1BE1132C" w14:textId="77777777" w:rsidR="00EC2D53" w:rsidRPr="00EC2D53" w:rsidRDefault="00EC2D53" w:rsidP="00EC2D53">
            <w:pPr>
              <w:rPr>
                <w:rFonts w:ascii="Century" w:eastAsia="ＭＳ 明朝" w:hAnsi="Century" w:cs="Times New Roman"/>
              </w:rPr>
            </w:pPr>
            <w:r w:rsidRPr="00EC2D53">
              <w:rPr>
                <w:rFonts w:ascii="Century" w:eastAsia="ＭＳ 明朝" w:hAnsi="Century" w:cs="Times New Roman" w:hint="eastAsia"/>
              </w:rPr>
              <w:t>冷凍能力</w:t>
            </w:r>
          </w:p>
        </w:tc>
        <w:tc>
          <w:tcPr>
            <w:tcW w:w="1070" w:type="dxa"/>
            <w:tcBorders>
              <w:bottom w:val="dashed" w:sz="4" w:space="0" w:color="auto"/>
            </w:tcBorders>
            <w:shd w:val="clear" w:color="auto" w:fill="auto"/>
          </w:tcPr>
          <w:p w14:paraId="24A9493E" w14:textId="77777777" w:rsidR="00EC2D53" w:rsidRPr="00EC2D53" w:rsidRDefault="00EC2D53" w:rsidP="00EC2D53">
            <w:pPr>
              <w:rPr>
                <w:rFonts w:ascii="Century" w:eastAsia="ＭＳ 明朝" w:hAnsi="Century" w:cs="Times New Roman"/>
              </w:rPr>
            </w:pPr>
            <w:r w:rsidRPr="00EC2D53">
              <w:rPr>
                <w:rFonts w:ascii="Century" w:eastAsia="ＭＳ 明朝" w:hAnsi="Century" w:cs="Times New Roman" w:hint="eastAsia"/>
              </w:rPr>
              <w:t>能力</w:t>
            </w:r>
            <w:r w:rsidRPr="00EC2D53">
              <w:rPr>
                <w:rFonts w:ascii="Century" w:eastAsia="ＭＳ 明朝" w:hAnsi="Century" w:cs="Times New Roman" w:hint="eastAsia"/>
              </w:rPr>
              <w:t>(RT)</w:t>
            </w:r>
          </w:p>
        </w:tc>
        <w:tc>
          <w:tcPr>
            <w:tcW w:w="1197" w:type="dxa"/>
            <w:tcBorders>
              <w:bottom w:val="dashed" w:sz="4" w:space="0" w:color="auto"/>
            </w:tcBorders>
            <w:shd w:val="clear" w:color="auto" w:fill="auto"/>
          </w:tcPr>
          <w:p w14:paraId="0D6B833A" w14:textId="77777777" w:rsidR="00EC2D53" w:rsidRPr="00EC2D53" w:rsidRDefault="00EC2D53" w:rsidP="00EC2D53">
            <w:pPr>
              <w:jc w:val="center"/>
              <w:rPr>
                <w:rFonts w:ascii="Century" w:eastAsia="ＭＳ 明朝" w:hAnsi="Century" w:cs="Times New Roman"/>
              </w:rPr>
            </w:pPr>
            <w:r w:rsidRPr="00EC2D53">
              <w:rPr>
                <w:rFonts w:ascii="Century" w:eastAsia="ＭＳ 明朝" w:hAnsi="Century" w:cs="Times New Roman" w:hint="eastAsia"/>
              </w:rPr>
              <w:t>200</w:t>
            </w:r>
          </w:p>
        </w:tc>
        <w:tc>
          <w:tcPr>
            <w:tcW w:w="1197" w:type="dxa"/>
            <w:tcBorders>
              <w:bottom w:val="dashed" w:sz="4" w:space="0" w:color="auto"/>
            </w:tcBorders>
            <w:shd w:val="clear" w:color="auto" w:fill="FFFF00"/>
          </w:tcPr>
          <w:p w14:paraId="70960848" w14:textId="77777777" w:rsidR="00EC2D53" w:rsidRPr="00EC2D53" w:rsidRDefault="00EC2D53" w:rsidP="00EC2D53">
            <w:pPr>
              <w:jc w:val="center"/>
              <w:rPr>
                <w:rFonts w:ascii="Century" w:eastAsia="ＭＳ 明朝" w:hAnsi="Century" w:cs="Times New Roman"/>
              </w:rPr>
            </w:pPr>
            <w:r w:rsidRPr="00EC2D53">
              <w:rPr>
                <w:rFonts w:ascii="Century" w:eastAsia="ＭＳ 明朝" w:hAnsi="Century" w:cs="Times New Roman" w:hint="eastAsia"/>
              </w:rPr>
              <w:t>250</w:t>
            </w:r>
          </w:p>
        </w:tc>
        <w:tc>
          <w:tcPr>
            <w:tcW w:w="1197" w:type="dxa"/>
            <w:tcBorders>
              <w:bottom w:val="dashed" w:sz="4" w:space="0" w:color="auto"/>
            </w:tcBorders>
            <w:shd w:val="clear" w:color="auto" w:fill="auto"/>
          </w:tcPr>
          <w:p w14:paraId="46C8A58C" w14:textId="77777777" w:rsidR="00EC2D53" w:rsidRPr="00EC2D53" w:rsidRDefault="00EC2D53" w:rsidP="00EC2D53">
            <w:pPr>
              <w:jc w:val="center"/>
              <w:rPr>
                <w:rFonts w:ascii="Century" w:eastAsia="ＭＳ 明朝" w:hAnsi="Century" w:cs="Times New Roman"/>
              </w:rPr>
            </w:pPr>
            <w:r w:rsidRPr="00EC2D53">
              <w:rPr>
                <w:rFonts w:ascii="Century" w:eastAsia="ＭＳ 明朝" w:hAnsi="Century" w:cs="Times New Roman" w:hint="eastAsia"/>
              </w:rPr>
              <w:t>300</w:t>
            </w:r>
          </w:p>
        </w:tc>
        <w:tc>
          <w:tcPr>
            <w:tcW w:w="1197" w:type="dxa"/>
            <w:tcBorders>
              <w:bottom w:val="dashed" w:sz="4" w:space="0" w:color="auto"/>
            </w:tcBorders>
            <w:shd w:val="clear" w:color="auto" w:fill="auto"/>
          </w:tcPr>
          <w:p w14:paraId="1A83BB36" w14:textId="77777777" w:rsidR="00EC2D53" w:rsidRPr="00EC2D53" w:rsidRDefault="00EC2D53" w:rsidP="00EC2D53">
            <w:pPr>
              <w:jc w:val="center"/>
              <w:rPr>
                <w:rFonts w:ascii="Century" w:eastAsia="ＭＳ 明朝" w:hAnsi="Century" w:cs="Times New Roman"/>
              </w:rPr>
            </w:pPr>
            <w:r w:rsidRPr="00EC2D53">
              <w:rPr>
                <w:rFonts w:ascii="Century" w:eastAsia="ＭＳ 明朝" w:hAnsi="Century" w:cs="Times New Roman" w:hint="eastAsia"/>
              </w:rPr>
              <w:t>350</w:t>
            </w:r>
          </w:p>
        </w:tc>
        <w:tc>
          <w:tcPr>
            <w:tcW w:w="1197" w:type="dxa"/>
            <w:tcBorders>
              <w:bottom w:val="dashed" w:sz="4" w:space="0" w:color="auto"/>
            </w:tcBorders>
            <w:shd w:val="clear" w:color="auto" w:fill="auto"/>
          </w:tcPr>
          <w:p w14:paraId="4AB1C7CE" w14:textId="77777777" w:rsidR="00EC2D53" w:rsidRPr="00EC2D53" w:rsidRDefault="00EC2D53" w:rsidP="00EC2D53">
            <w:pPr>
              <w:jc w:val="center"/>
              <w:rPr>
                <w:rFonts w:ascii="Century" w:eastAsia="ＭＳ 明朝" w:hAnsi="Century" w:cs="Times New Roman"/>
              </w:rPr>
            </w:pPr>
            <w:r w:rsidRPr="00EC2D53">
              <w:rPr>
                <w:rFonts w:ascii="Century" w:eastAsia="ＭＳ 明朝" w:hAnsi="Century" w:cs="Times New Roman" w:hint="eastAsia"/>
              </w:rPr>
              <w:t>400</w:t>
            </w:r>
          </w:p>
        </w:tc>
      </w:tr>
      <w:tr w:rsidR="00EC2D53" w:rsidRPr="00EC2D53" w14:paraId="2D0FCBA5" w14:textId="77777777" w:rsidTr="005D1477">
        <w:tc>
          <w:tcPr>
            <w:tcW w:w="1316" w:type="dxa"/>
            <w:tcBorders>
              <w:top w:val="nil"/>
            </w:tcBorders>
            <w:shd w:val="clear" w:color="auto" w:fill="auto"/>
          </w:tcPr>
          <w:p w14:paraId="560113B5" w14:textId="77777777" w:rsidR="00EC2D53" w:rsidRPr="00EC2D53" w:rsidRDefault="00EC2D53" w:rsidP="00EC2D53">
            <w:pPr>
              <w:rPr>
                <w:rFonts w:ascii="Century" w:eastAsia="ＭＳ 明朝" w:hAnsi="Century" w:cs="Times New Roman"/>
              </w:rPr>
            </w:pPr>
          </w:p>
        </w:tc>
        <w:tc>
          <w:tcPr>
            <w:tcW w:w="1070" w:type="dxa"/>
            <w:tcBorders>
              <w:top w:val="dashed" w:sz="4" w:space="0" w:color="auto"/>
            </w:tcBorders>
            <w:shd w:val="clear" w:color="auto" w:fill="auto"/>
          </w:tcPr>
          <w:p w14:paraId="025DF32E" w14:textId="77777777" w:rsidR="00EC2D53" w:rsidRPr="00EC2D53" w:rsidRDefault="00EC2D53" w:rsidP="00EC2D53">
            <w:pPr>
              <w:rPr>
                <w:rFonts w:ascii="Century" w:eastAsia="ＭＳ 明朝" w:hAnsi="Century" w:cs="Times New Roman"/>
              </w:rPr>
            </w:pPr>
            <w:r w:rsidRPr="00EC2D53">
              <w:rPr>
                <w:rFonts w:ascii="Century" w:eastAsia="ＭＳ 明朝" w:hAnsi="Century" w:cs="Times New Roman" w:hint="eastAsia"/>
              </w:rPr>
              <w:t>kW</w:t>
            </w:r>
          </w:p>
        </w:tc>
        <w:tc>
          <w:tcPr>
            <w:tcW w:w="1197" w:type="dxa"/>
            <w:tcBorders>
              <w:top w:val="dashed" w:sz="4" w:space="0" w:color="auto"/>
            </w:tcBorders>
            <w:shd w:val="clear" w:color="auto" w:fill="auto"/>
          </w:tcPr>
          <w:p w14:paraId="6946D8D1" w14:textId="77777777" w:rsidR="00EC2D53" w:rsidRPr="00EC2D53" w:rsidRDefault="00EC2D53" w:rsidP="00EC2D53">
            <w:pPr>
              <w:jc w:val="center"/>
              <w:rPr>
                <w:rFonts w:ascii="Century" w:eastAsia="ＭＳ 明朝" w:hAnsi="Century" w:cs="Times New Roman"/>
              </w:rPr>
            </w:pPr>
            <w:r w:rsidRPr="00EC2D53">
              <w:rPr>
                <w:rFonts w:ascii="Century" w:eastAsia="ＭＳ 明朝" w:hAnsi="Century" w:cs="Times New Roman" w:hint="eastAsia"/>
              </w:rPr>
              <w:t>703</w:t>
            </w:r>
          </w:p>
        </w:tc>
        <w:tc>
          <w:tcPr>
            <w:tcW w:w="1197" w:type="dxa"/>
            <w:tcBorders>
              <w:top w:val="dashed" w:sz="4" w:space="0" w:color="auto"/>
              <w:bottom w:val="single" w:sz="4" w:space="0" w:color="auto"/>
            </w:tcBorders>
            <w:shd w:val="clear" w:color="auto" w:fill="auto"/>
          </w:tcPr>
          <w:p w14:paraId="5DF8B11A" w14:textId="77777777" w:rsidR="00EC2D53" w:rsidRPr="00EC2D53" w:rsidRDefault="00EC2D53" w:rsidP="00EC2D53">
            <w:pPr>
              <w:jc w:val="center"/>
              <w:rPr>
                <w:rFonts w:ascii="Century" w:eastAsia="ＭＳ 明朝" w:hAnsi="Century" w:cs="Times New Roman"/>
              </w:rPr>
            </w:pPr>
            <w:r w:rsidRPr="00EC2D53">
              <w:rPr>
                <w:rFonts w:ascii="Century" w:eastAsia="ＭＳ 明朝" w:hAnsi="Century" w:cs="Times New Roman" w:hint="eastAsia"/>
              </w:rPr>
              <w:t>879</w:t>
            </w:r>
          </w:p>
        </w:tc>
        <w:tc>
          <w:tcPr>
            <w:tcW w:w="1197" w:type="dxa"/>
            <w:tcBorders>
              <w:top w:val="dashed" w:sz="4" w:space="0" w:color="auto"/>
            </w:tcBorders>
            <w:shd w:val="clear" w:color="auto" w:fill="auto"/>
          </w:tcPr>
          <w:p w14:paraId="28AF27DC" w14:textId="77777777" w:rsidR="00EC2D53" w:rsidRPr="00EC2D53" w:rsidRDefault="00EC2D53" w:rsidP="00EC2D53">
            <w:pPr>
              <w:jc w:val="center"/>
              <w:rPr>
                <w:rFonts w:ascii="Century" w:eastAsia="ＭＳ 明朝" w:hAnsi="Century" w:cs="Times New Roman"/>
              </w:rPr>
            </w:pPr>
            <w:r w:rsidRPr="00EC2D53">
              <w:rPr>
                <w:rFonts w:ascii="Century" w:eastAsia="ＭＳ 明朝" w:hAnsi="Century" w:cs="Times New Roman" w:hint="eastAsia"/>
              </w:rPr>
              <w:t>1055</w:t>
            </w:r>
          </w:p>
        </w:tc>
        <w:tc>
          <w:tcPr>
            <w:tcW w:w="1197" w:type="dxa"/>
            <w:tcBorders>
              <w:top w:val="dashed" w:sz="4" w:space="0" w:color="auto"/>
            </w:tcBorders>
            <w:shd w:val="clear" w:color="auto" w:fill="auto"/>
          </w:tcPr>
          <w:p w14:paraId="6298EE99" w14:textId="77777777" w:rsidR="00EC2D53" w:rsidRPr="00EC2D53" w:rsidRDefault="00EC2D53" w:rsidP="00EC2D53">
            <w:pPr>
              <w:jc w:val="center"/>
              <w:rPr>
                <w:rFonts w:ascii="Century" w:eastAsia="ＭＳ 明朝" w:hAnsi="Century" w:cs="Times New Roman"/>
              </w:rPr>
            </w:pPr>
            <w:r w:rsidRPr="00EC2D53">
              <w:rPr>
                <w:rFonts w:ascii="Century" w:eastAsia="ＭＳ 明朝" w:hAnsi="Century" w:cs="Times New Roman" w:hint="eastAsia"/>
              </w:rPr>
              <w:t>1266</w:t>
            </w:r>
          </w:p>
        </w:tc>
        <w:tc>
          <w:tcPr>
            <w:tcW w:w="1197" w:type="dxa"/>
            <w:tcBorders>
              <w:top w:val="dashed" w:sz="4" w:space="0" w:color="auto"/>
            </w:tcBorders>
            <w:shd w:val="clear" w:color="auto" w:fill="auto"/>
          </w:tcPr>
          <w:p w14:paraId="20064EF5" w14:textId="77777777" w:rsidR="00EC2D53" w:rsidRPr="00EC2D53" w:rsidRDefault="00EC2D53" w:rsidP="00EC2D53">
            <w:pPr>
              <w:jc w:val="center"/>
              <w:rPr>
                <w:rFonts w:ascii="Century" w:eastAsia="ＭＳ 明朝" w:hAnsi="Century" w:cs="Times New Roman"/>
              </w:rPr>
            </w:pPr>
            <w:r w:rsidRPr="00EC2D53">
              <w:rPr>
                <w:rFonts w:ascii="Century" w:eastAsia="ＭＳ 明朝" w:hAnsi="Century" w:cs="Times New Roman" w:hint="eastAsia"/>
              </w:rPr>
              <w:t>1407</w:t>
            </w:r>
          </w:p>
        </w:tc>
      </w:tr>
      <w:tr w:rsidR="00EC2D53" w:rsidRPr="00EC2D53" w14:paraId="7B75C38B" w14:textId="77777777" w:rsidTr="005D1477">
        <w:tc>
          <w:tcPr>
            <w:tcW w:w="1316" w:type="dxa"/>
            <w:shd w:val="clear" w:color="auto" w:fill="auto"/>
          </w:tcPr>
          <w:p w14:paraId="52044D16" w14:textId="7866C8B6" w:rsidR="00EC2D53" w:rsidRPr="00EC2D53" w:rsidRDefault="00C97520" w:rsidP="00EC2D53">
            <w:pPr>
              <w:rPr>
                <w:rFonts w:ascii="Century" w:eastAsia="ＭＳ 明朝" w:hAnsi="Century" w:cs="Times New Roman"/>
              </w:rPr>
            </w:pPr>
            <w:r>
              <w:rPr>
                <w:rFonts w:ascii="Century" w:eastAsia="ＭＳ 明朝" w:hAnsi="Century" w:cs="Times New Roman" w:hint="eastAsia"/>
              </w:rPr>
              <w:t>排熱</w:t>
            </w:r>
            <w:r w:rsidR="00EC2D53" w:rsidRPr="00EC2D53">
              <w:rPr>
                <w:rFonts w:ascii="Century" w:eastAsia="ＭＳ 明朝" w:hAnsi="Century" w:cs="Times New Roman" w:hint="eastAsia"/>
              </w:rPr>
              <w:t>回収量</w:t>
            </w:r>
          </w:p>
        </w:tc>
        <w:tc>
          <w:tcPr>
            <w:tcW w:w="1070" w:type="dxa"/>
            <w:shd w:val="clear" w:color="auto" w:fill="auto"/>
          </w:tcPr>
          <w:p w14:paraId="0A0E1E29" w14:textId="77777777" w:rsidR="00EC2D53" w:rsidRPr="00EC2D53" w:rsidRDefault="00EC2D53" w:rsidP="00EC2D53">
            <w:pPr>
              <w:rPr>
                <w:rFonts w:ascii="Century" w:eastAsia="ＭＳ 明朝" w:hAnsi="Century" w:cs="Times New Roman"/>
              </w:rPr>
            </w:pPr>
            <w:r w:rsidRPr="00EC2D53">
              <w:rPr>
                <w:rFonts w:ascii="Century" w:eastAsia="ＭＳ 明朝" w:hAnsi="Century" w:cs="Times New Roman" w:hint="eastAsia"/>
              </w:rPr>
              <w:t>kW</w:t>
            </w:r>
          </w:p>
        </w:tc>
        <w:tc>
          <w:tcPr>
            <w:tcW w:w="1197" w:type="dxa"/>
            <w:shd w:val="clear" w:color="auto" w:fill="auto"/>
          </w:tcPr>
          <w:p w14:paraId="5AA7C437" w14:textId="77777777" w:rsidR="00EC2D53" w:rsidRPr="00EC2D53" w:rsidRDefault="00EC2D53" w:rsidP="00EC2D53">
            <w:pPr>
              <w:jc w:val="center"/>
              <w:rPr>
                <w:rFonts w:ascii="Century" w:eastAsia="ＭＳ 明朝" w:hAnsi="Century" w:cs="Times New Roman"/>
              </w:rPr>
            </w:pPr>
            <w:r w:rsidRPr="00EC2D53">
              <w:rPr>
                <w:rFonts w:ascii="Century" w:eastAsia="ＭＳ 明朝" w:hAnsi="Century" w:cs="Times New Roman" w:hint="eastAsia"/>
              </w:rPr>
              <w:t>220</w:t>
            </w:r>
          </w:p>
        </w:tc>
        <w:tc>
          <w:tcPr>
            <w:tcW w:w="1197" w:type="dxa"/>
            <w:shd w:val="clear" w:color="auto" w:fill="FFFF00"/>
          </w:tcPr>
          <w:p w14:paraId="711F4A18" w14:textId="77777777" w:rsidR="00EC2D53" w:rsidRPr="00EC2D53" w:rsidRDefault="00EC2D53" w:rsidP="00EC2D53">
            <w:pPr>
              <w:jc w:val="center"/>
              <w:rPr>
                <w:rFonts w:ascii="Century" w:eastAsia="ＭＳ 明朝" w:hAnsi="Century" w:cs="Times New Roman"/>
              </w:rPr>
            </w:pPr>
            <w:r w:rsidRPr="00EC2D53">
              <w:rPr>
                <w:rFonts w:ascii="Century" w:eastAsia="ＭＳ 明朝" w:hAnsi="Century" w:cs="Times New Roman" w:hint="eastAsia"/>
              </w:rPr>
              <w:t>275</w:t>
            </w:r>
          </w:p>
        </w:tc>
        <w:tc>
          <w:tcPr>
            <w:tcW w:w="1197" w:type="dxa"/>
            <w:shd w:val="clear" w:color="auto" w:fill="auto"/>
          </w:tcPr>
          <w:p w14:paraId="586A6BEF" w14:textId="77777777" w:rsidR="00EC2D53" w:rsidRPr="00EC2D53" w:rsidRDefault="00EC2D53" w:rsidP="00EC2D53">
            <w:pPr>
              <w:jc w:val="center"/>
              <w:rPr>
                <w:rFonts w:ascii="Century" w:eastAsia="ＭＳ 明朝" w:hAnsi="Century" w:cs="Times New Roman"/>
              </w:rPr>
            </w:pPr>
            <w:r w:rsidRPr="00EC2D53">
              <w:rPr>
                <w:rFonts w:ascii="Century" w:eastAsia="ＭＳ 明朝" w:hAnsi="Century" w:cs="Times New Roman" w:hint="eastAsia"/>
              </w:rPr>
              <w:t>330</w:t>
            </w:r>
          </w:p>
        </w:tc>
        <w:tc>
          <w:tcPr>
            <w:tcW w:w="1197" w:type="dxa"/>
            <w:shd w:val="clear" w:color="auto" w:fill="auto"/>
          </w:tcPr>
          <w:p w14:paraId="05BB9B5A" w14:textId="77777777" w:rsidR="00EC2D53" w:rsidRPr="00EC2D53" w:rsidRDefault="00EC2D53" w:rsidP="00EC2D53">
            <w:pPr>
              <w:jc w:val="center"/>
              <w:rPr>
                <w:rFonts w:ascii="Century" w:eastAsia="ＭＳ 明朝" w:hAnsi="Century" w:cs="Times New Roman"/>
              </w:rPr>
            </w:pPr>
            <w:r w:rsidRPr="00EC2D53">
              <w:rPr>
                <w:rFonts w:ascii="Century" w:eastAsia="ＭＳ 明朝" w:hAnsi="Century" w:cs="Times New Roman" w:hint="eastAsia"/>
              </w:rPr>
              <w:t>396</w:t>
            </w:r>
          </w:p>
        </w:tc>
        <w:tc>
          <w:tcPr>
            <w:tcW w:w="1197" w:type="dxa"/>
            <w:shd w:val="clear" w:color="auto" w:fill="auto"/>
          </w:tcPr>
          <w:p w14:paraId="094371EA" w14:textId="77777777" w:rsidR="00EC2D53" w:rsidRPr="00EC2D53" w:rsidRDefault="00EC2D53" w:rsidP="00EC2D53">
            <w:pPr>
              <w:jc w:val="center"/>
              <w:rPr>
                <w:rFonts w:ascii="Century" w:eastAsia="ＭＳ 明朝" w:hAnsi="Century" w:cs="Times New Roman"/>
              </w:rPr>
            </w:pPr>
            <w:r w:rsidRPr="00EC2D53">
              <w:rPr>
                <w:rFonts w:ascii="Century" w:eastAsia="ＭＳ 明朝" w:hAnsi="Century" w:cs="Times New Roman" w:hint="eastAsia"/>
              </w:rPr>
              <w:t>440</w:t>
            </w:r>
          </w:p>
        </w:tc>
      </w:tr>
    </w:tbl>
    <w:p w14:paraId="6FDBABC5" w14:textId="77777777" w:rsidR="00EC2D53" w:rsidRPr="00EC2D53" w:rsidRDefault="00EC2D53" w:rsidP="00EC2D53">
      <w:pPr>
        <w:ind w:left="915"/>
        <w:rPr>
          <w:rFonts w:ascii="Century" w:eastAsia="ＭＳ 明朝" w:hAnsi="Century" w:cs="Times New Roman"/>
        </w:rPr>
      </w:pPr>
    </w:p>
    <w:p w14:paraId="5959A392" w14:textId="2E887E24" w:rsidR="00EC2D53" w:rsidRPr="00EC2D53" w:rsidRDefault="00EC2D53" w:rsidP="00EC2D53">
      <w:pPr>
        <w:ind w:left="915"/>
        <w:rPr>
          <w:rFonts w:ascii="Century" w:eastAsia="ＭＳ 明朝" w:hAnsi="Century" w:cs="Times New Roman"/>
        </w:rPr>
      </w:pPr>
      <w:r w:rsidRPr="00EC2D53">
        <w:rPr>
          <w:rFonts w:ascii="Century" w:eastAsia="ＭＳ 明朝" w:hAnsi="Century" w:cs="Times New Roman" w:hint="eastAsia"/>
        </w:rPr>
        <w:t xml:space="preserve">　コージェネからの</w:t>
      </w:r>
      <w:r w:rsidR="00C97520">
        <w:rPr>
          <w:rFonts w:ascii="Century" w:eastAsia="ＭＳ 明朝" w:hAnsi="Century" w:cs="Times New Roman" w:hint="eastAsia"/>
        </w:rPr>
        <w:t>排熱</w:t>
      </w:r>
      <w:r w:rsidRPr="00EC2D53">
        <w:rPr>
          <w:rFonts w:ascii="Century" w:eastAsia="ＭＳ 明朝" w:hAnsi="Century" w:cs="Times New Roman" w:hint="eastAsia"/>
        </w:rPr>
        <w:t>量を</w:t>
      </w:r>
      <w:r w:rsidRPr="00EC2D53">
        <w:rPr>
          <w:rFonts w:ascii="Century" w:eastAsia="ＭＳ 明朝" w:hAnsi="Century" w:cs="Times New Roman" w:hint="eastAsia"/>
        </w:rPr>
        <w:t>250kW</w:t>
      </w:r>
      <w:r w:rsidRPr="00EC2D53">
        <w:rPr>
          <w:rFonts w:ascii="Century" w:eastAsia="ＭＳ 明朝" w:hAnsi="Century" w:cs="Times New Roman" w:hint="eastAsia"/>
        </w:rPr>
        <w:t>とした場合、</w:t>
      </w:r>
      <w:r w:rsidRPr="00EC2D53">
        <w:rPr>
          <w:rFonts w:ascii="Century" w:eastAsia="ＭＳ 明朝" w:hAnsi="Century" w:cs="Times New Roman" w:hint="eastAsia"/>
        </w:rPr>
        <w:t>200RT</w:t>
      </w:r>
      <w:r w:rsidRPr="00EC2D53">
        <w:rPr>
          <w:rFonts w:ascii="Century" w:eastAsia="ＭＳ 明朝" w:hAnsi="Century" w:cs="Times New Roman" w:hint="eastAsia"/>
        </w:rPr>
        <w:t>では</w:t>
      </w:r>
      <w:r w:rsidR="00C97520">
        <w:rPr>
          <w:rFonts w:ascii="Century" w:eastAsia="ＭＳ 明朝" w:hAnsi="Century" w:cs="Times New Roman" w:hint="eastAsia"/>
        </w:rPr>
        <w:t>排熱</w:t>
      </w:r>
      <w:r w:rsidRPr="00EC2D53">
        <w:rPr>
          <w:rFonts w:ascii="Century" w:eastAsia="ＭＳ 明朝" w:hAnsi="Century" w:cs="Times New Roman" w:hint="eastAsia"/>
        </w:rPr>
        <w:t>に余剰が発生し、</w:t>
      </w:r>
      <w:r w:rsidRPr="00EC2D53">
        <w:rPr>
          <w:rFonts w:ascii="Century" w:eastAsia="ＭＳ 明朝" w:hAnsi="Century" w:cs="Times New Roman" w:hint="eastAsia"/>
        </w:rPr>
        <w:t>250RT</w:t>
      </w:r>
      <w:r w:rsidRPr="00EC2D53">
        <w:rPr>
          <w:rFonts w:ascii="Century" w:eastAsia="ＭＳ 明朝" w:hAnsi="Century" w:cs="Times New Roman" w:hint="eastAsia"/>
        </w:rPr>
        <w:t>なら</w:t>
      </w:r>
      <w:r w:rsidR="00C97520">
        <w:rPr>
          <w:rFonts w:ascii="Century" w:eastAsia="ＭＳ 明朝" w:hAnsi="Century" w:cs="Times New Roman" w:hint="eastAsia"/>
        </w:rPr>
        <w:t>排熱</w:t>
      </w:r>
      <w:r w:rsidRPr="00EC2D53">
        <w:rPr>
          <w:rFonts w:ascii="Century" w:eastAsia="ＭＳ 明朝" w:hAnsi="Century" w:cs="Times New Roman" w:hint="eastAsia"/>
        </w:rPr>
        <w:t>量を全量飲み込める量となり、</w:t>
      </w:r>
      <w:r w:rsidRPr="00EC2D53">
        <w:rPr>
          <w:rFonts w:ascii="Century" w:eastAsia="ＭＳ 明朝" w:hAnsi="Century" w:cs="Times New Roman" w:hint="eastAsia"/>
        </w:rPr>
        <w:t>250RT</w:t>
      </w:r>
      <w:r w:rsidRPr="00EC2D53">
        <w:rPr>
          <w:rFonts w:ascii="Century" w:eastAsia="ＭＳ 明朝" w:hAnsi="Century" w:cs="Times New Roman" w:hint="eastAsia"/>
        </w:rPr>
        <w:t>を直近上位で最適容量と判断します。</w:t>
      </w:r>
      <w:r w:rsidR="003110F4">
        <w:rPr>
          <w:rFonts w:ascii="Century" w:eastAsia="ＭＳ 明朝" w:hAnsi="Century" w:cs="Times New Roman" w:hint="eastAsia"/>
        </w:rPr>
        <w:t>これを超えた</w:t>
      </w:r>
      <w:r w:rsidRPr="00EC2D53">
        <w:rPr>
          <w:rFonts w:ascii="Century" w:eastAsia="ＭＳ 明朝" w:hAnsi="Century" w:cs="Times New Roman" w:hint="eastAsia"/>
        </w:rPr>
        <w:t>容量は</w:t>
      </w:r>
      <w:r w:rsidR="003110F4">
        <w:rPr>
          <w:rFonts w:ascii="Century" w:eastAsia="ＭＳ 明朝" w:hAnsi="Century" w:cs="Times New Roman" w:hint="eastAsia"/>
        </w:rPr>
        <w:t>能力按分し</w:t>
      </w:r>
      <w:r w:rsidRPr="00EC2D53">
        <w:rPr>
          <w:rFonts w:ascii="Century" w:eastAsia="ＭＳ 明朝" w:hAnsi="Century" w:cs="Times New Roman" w:hint="eastAsia"/>
        </w:rPr>
        <w:t>補助対象外</w:t>
      </w:r>
      <w:r w:rsidR="003110F4">
        <w:rPr>
          <w:rFonts w:ascii="Century" w:eastAsia="ＭＳ 明朝" w:hAnsi="Century" w:cs="Times New Roman" w:hint="eastAsia"/>
        </w:rPr>
        <w:t>とします</w:t>
      </w:r>
      <w:r w:rsidRPr="00EC2D53">
        <w:rPr>
          <w:rFonts w:ascii="Century" w:eastAsia="ＭＳ 明朝" w:hAnsi="Century" w:cs="Times New Roman" w:hint="eastAsia"/>
        </w:rPr>
        <w:t>。</w:t>
      </w:r>
    </w:p>
    <w:p w14:paraId="5EE4ED61" w14:textId="77777777" w:rsidR="00EC2D53" w:rsidRPr="00EC2D53" w:rsidRDefault="00EC2D53" w:rsidP="00EC2D53">
      <w:pPr>
        <w:ind w:left="915"/>
        <w:rPr>
          <w:rFonts w:ascii="Century" w:eastAsia="ＭＳ 明朝" w:hAnsi="Century" w:cs="Times New Roman"/>
        </w:rPr>
      </w:pPr>
    </w:p>
    <w:p w14:paraId="0F739E2C" w14:textId="455BE958" w:rsidR="00EC2D53" w:rsidRPr="00EC2D53" w:rsidRDefault="00EC2D53" w:rsidP="00EC2D53">
      <w:pPr>
        <w:ind w:left="915"/>
        <w:rPr>
          <w:rFonts w:ascii="Century" w:eastAsia="ＭＳ 明朝" w:hAnsi="Century" w:cs="Times New Roman"/>
        </w:rPr>
      </w:pPr>
      <w:r w:rsidRPr="00EC2D53">
        <w:rPr>
          <w:rFonts w:ascii="Century" w:eastAsia="ＭＳ 明朝" w:hAnsi="Century" w:cs="Times New Roman" w:hint="eastAsia"/>
        </w:rPr>
        <w:t xml:space="preserve">　申請時において直近上位の機種を選定する際は、候補となるメーカー・シリーズでの比較でかまいません。交付申請時と実際に採用した機種が異なった場合は、再度容量の検証・省エネルギー計算等を行って</w:t>
      </w:r>
      <w:r w:rsidR="00DB0965">
        <w:rPr>
          <w:rFonts w:ascii="Century" w:eastAsia="ＭＳ 明朝" w:hAnsi="Century" w:cs="Times New Roman" w:hint="eastAsia"/>
        </w:rPr>
        <w:t>下さい</w:t>
      </w:r>
      <w:r w:rsidRPr="00EC2D53">
        <w:rPr>
          <w:rFonts w:ascii="Century" w:eastAsia="ＭＳ 明朝" w:hAnsi="Century" w:cs="Times New Roman" w:hint="eastAsia"/>
        </w:rPr>
        <w:t>。</w:t>
      </w:r>
    </w:p>
    <w:p w14:paraId="68DC0CD8" w14:textId="77777777" w:rsidR="000C20E2" w:rsidRPr="000C20E2" w:rsidRDefault="000C20E2" w:rsidP="00C3297A">
      <w:pPr>
        <w:rPr>
          <w:rFonts w:ascii="Century" w:eastAsia="ＭＳ 明朝" w:hAnsi="Century" w:cs="Times New Roman"/>
        </w:rPr>
      </w:pPr>
    </w:p>
    <w:sectPr w:rsidR="000C20E2" w:rsidRPr="000C20E2" w:rsidSect="00715A3E">
      <w:pgSz w:w="11906" w:h="16838"/>
      <w:pgMar w:top="1440" w:right="1080" w:bottom="1440" w:left="1080" w:header="851" w:footer="992" w:gutter="0"/>
      <w:pgNumType w:fmt="decimalFullWidth" w:start="5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423B2" w14:textId="77777777" w:rsidR="00E87432" w:rsidRDefault="00E87432">
      <w:r>
        <w:separator/>
      </w:r>
    </w:p>
  </w:endnote>
  <w:endnote w:type="continuationSeparator" w:id="0">
    <w:p w14:paraId="5BBD0E2F" w14:textId="77777777" w:rsidR="00E87432" w:rsidRDefault="00E87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8EADB" w14:textId="77777777" w:rsidR="00E87432" w:rsidRDefault="00E87432">
      <w:r>
        <w:separator/>
      </w:r>
    </w:p>
  </w:footnote>
  <w:footnote w:type="continuationSeparator" w:id="0">
    <w:p w14:paraId="6F94AF84" w14:textId="77777777" w:rsidR="00E87432" w:rsidRDefault="00E874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02EAA"/>
    <w:multiLevelType w:val="hybridMultilevel"/>
    <w:tmpl w:val="B052C828"/>
    <w:lvl w:ilvl="0" w:tplc="948A1046">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1" w15:restartNumberingAfterBreak="0">
    <w:nsid w:val="06B21A17"/>
    <w:multiLevelType w:val="hybridMultilevel"/>
    <w:tmpl w:val="DCF89F98"/>
    <w:lvl w:ilvl="0" w:tplc="ED6625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928E6"/>
    <w:multiLevelType w:val="hybridMultilevel"/>
    <w:tmpl w:val="7A1C0EFC"/>
    <w:lvl w:ilvl="0" w:tplc="948A1046">
      <w:start w:val="1"/>
      <w:numFmt w:val="decimalEnclosedCircle"/>
      <w:lvlText w:val="%1"/>
      <w:lvlJc w:val="left"/>
      <w:pPr>
        <w:ind w:left="1974" w:hanging="420"/>
      </w:pPr>
      <w:rPr>
        <w:rFonts w:hint="default"/>
      </w:rPr>
    </w:lvl>
    <w:lvl w:ilvl="1" w:tplc="04090017" w:tentative="1">
      <w:start w:val="1"/>
      <w:numFmt w:val="aiueoFullWidth"/>
      <w:lvlText w:val="(%2)"/>
      <w:lvlJc w:val="left"/>
      <w:pPr>
        <w:ind w:left="2394" w:hanging="420"/>
      </w:pPr>
    </w:lvl>
    <w:lvl w:ilvl="2" w:tplc="04090011" w:tentative="1">
      <w:start w:val="1"/>
      <w:numFmt w:val="decimalEnclosedCircle"/>
      <w:lvlText w:val="%3"/>
      <w:lvlJc w:val="left"/>
      <w:pPr>
        <w:ind w:left="2814" w:hanging="420"/>
      </w:pPr>
    </w:lvl>
    <w:lvl w:ilvl="3" w:tplc="0409000F" w:tentative="1">
      <w:start w:val="1"/>
      <w:numFmt w:val="decimal"/>
      <w:lvlText w:val="%4."/>
      <w:lvlJc w:val="left"/>
      <w:pPr>
        <w:ind w:left="3234" w:hanging="420"/>
      </w:pPr>
    </w:lvl>
    <w:lvl w:ilvl="4" w:tplc="04090017" w:tentative="1">
      <w:start w:val="1"/>
      <w:numFmt w:val="aiueoFullWidth"/>
      <w:lvlText w:val="(%5)"/>
      <w:lvlJc w:val="left"/>
      <w:pPr>
        <w:ind w:left="3654" w:hanging="420"/>
      </w:pPr>
    </w:lvl>
    <w:lvl w:ilvl="5" w:tplc="04090011" w:tentative="1">
      <w:start w:val="1"/>
      <w:numFmt w:val="decimalEnclosedCircle"/>
      <w:lvlText w:val="%6"/>
      <w:lvlJc w:val="left"/>
      <w:pPr>
        <w:ind w:left="4074" w:hanging="420"/>
      </w:pPr>
    </w:lvl>
    <w:lvl w:ilvl="6" w:tplc="0409000F" w:tentative="1">
      <w:start w:val="1"/>
      <w:numFmt w:val="decimal"/>
      <w:lvlText w:val="%7."/>
      <w:lvlJc w:val="left"/>
      <w:pPr>
        <w:ind w:left="4494" w:hanging="420"/>
      </w:pPr>
    </w:lvl>
    <w:lvl w:ilvl="7" w:tplc="04090017" w:tentative="1">
      <w:start w:val="1"/>
      <w:numFmt w:val="aiueoFullWidth"/>
      <w:lvlText w:val="(%8)"/>
      <w:lvlJc w:val="left"/>
      <w:pPr>
        <w:ind w:left="4914" w:hanging="420"/>
      </w:pPr>
    </w:lvl>
    <w:lvl w:ilvl="8" w:tplc="04090011" w:tentative="1">
      <w:start w:val="1"/>
      <w:numFmt w:val="decimalEnclosedCircle"/>
      <w:lvlText w:val="%9"/>
      <w:lvlJc w:val="left"/>
      <w:pPr>
        <w:ind w:left="5334" w:hanging="420"/>
      </w:pPr>
    </w:lvl>
  </w:abstractNum>
  <w:abstractNum w:abstractNumId="3" w15:restartNumberingAfterBreak="0">
    <w:nsid w:val="0CD03B37"/>
    <w:multiLevelType w:val="hybridMultilevel"/>
    <w:tmpl w:val="8EB07F3C"/>
    <w:lvl w:ilvl="0" w:tplc="095C6D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6E0570"/>
    <w:multiLevelType w:val="hybridMultilevel"/>
    <w:tmpl w:val="CE08AA04"/>
    <w:lvl w:ilvl="0" w:tplc="85441C74">
      <w:start w:val="201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81D4C94"/>
    <w:multiLevelType w:val="hybridMultilevel"/>
    <w:tmpl w:val="1B782D76"/>
    <w:lvl w:ilvl="0" w:tplc="FEDE57C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186516E8"/>
    <w:multiLevelType w:val="hybridMultilevel"/>
    <w:tmpl w:val="65F24ECC"/>
    <w:lvl w:ilvl="0" w:tplc="B24A48CE">
      <w:numFmt w:val="bullet"/>
      <w:lvlText w:val="※"/>
      <w:lvlJc w:val="left"/>
      <w:pPr>
        <w:ind w:left="2040" w:hanging="360"/>
      </w:pPr>
      <w:rPr>
        <w:rFonts w:ascii="ＭＳ 明朝" w:eastAsia="ＭＳ 明朝" w:hAnsi="ＭＳ 明朝" w:cstheme="minorBidi"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7" w15:restartNumberingAfterBreak="0">
    <w:nsid w:val="1ABF54D0"/>
    <w:multiLevelType w:val="hybridMultilevel"/>
    <w:tmpl w:val="BEE4B1C4"/>
    <w:lvl w:ilvl="0" w:tplc="9180779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ACC3B55"/>
    <w:multiLevelType w:val="hybridMultilevel"/>
    <w:tmpl w:val="E3EC94CE"/>
    <w:lvl w:ilvl="0" w:tplc="BB401140">
      <w:start w:val="1"/>
      <w:numFmt w:val="decimalFullWidth"/>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AEE5515"/>
    <w:multiLevelType w:val="hybridMultilevel"/>
    <w:tmpl w:val="3DFC525C"/>
    <w:lvl w:ilvl="0" w:tplc="00D8B8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2F6377"/>
    <w:multiLevelType w:val="hybridMultilevel"/>
    <w:tmpl w:val="F12478FE"/>
    <w:lvl w:ilvl="0" w:tplc="E57A06CE">
      <w:start w:val="1"/>
      <w:numFmt w:val="decimalFullWidth"/>
      <w:lvlText w:val="%1．"/>
      <w:lvlJc w:val="left"/>
      <w:pPr>
        <w:ind w:left="420" w:hanging="420"/>
      </w:pPr>
      <w:rPr>
        <w:rFonts w:hint="default"/>
      </w:rPr>
    </w:lvl>
    <w:lvl w:ilvl="1" w:tplc="153AA970">
      <w:start w:val="6"/>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C326765"/>
    <w:multiLevelType w:val="hybridMultilevel"/>
    <w:tmpl w:val="E3E8F214"/>
    <w:lvl w:ilvl="0" w:tplc="F5D459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FC3223D"/>
    <w:multiLevelType w:val="hybridMultilevel"/>
    <w:tmpl w:val="8E5E38B2"/>
    <w:lvl w:ilvl="0" w:tplc="292826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66A7607"/>
    <w:multiLevelType w:val="hybridMultilevel"/>
    <w:tmpl w:val="C31A35AE"/>
    <w:lvl w:ilvl="0" w:tplc="2B78F1B8">
      <w:numFmt w:val="bullet"/>
      <w:lvlText w:val="※"/>
      <w:lvlJc w:val="left"/>
      <w:pPr>
        <w:ind w:left="2040" w:hanging="360"/>
      </w:pPr>
      <w:rPr>
        <w:rFonts w:ascii="ＭＳ 明朝" w:eastAsia="ＭＳ 明朝" w:hAnsi="ＭＳ 明朝" w:cstheme="minorBidi"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4" w15:restartNumberingAfterBreak="0">
    <w:nsid w:val="28B6759E"/>
    <w:multiLevelType w:val="hybridMultilevel"/>
    <w:tmpl w:val="EBEC3FAE"/>
    <w:lvl w:ilvl="0" w:tplc="B6D6E4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51D4FDF"/>
    <w:multiLevelType w:val="hybridMultilevel"/>
    <w:tmpl w:val="13C49D12"/>
    <w:lvl w:ilvl="0" w:tplc="77A6AA12">
      <w:numFmt w:val="bullet"/>
      <w:lvlText w:val="※"/>
      <w:lvlJc w:val="left"/>
      <w:pPr>
        <w:ind w:left="2250" w:hanging="360"/>
      </w:pPr>
      <w:rPr>
        <w:rFonts w:ascii="ＭＳ 明朝" w:eastAsia="ＭＳ 明朝" w:hAnsi="ＭＳ 明朝" w:cstheme="minorBidi" w:hint="eastAsia"/>
      </w:rPr>
    </w:lvl>
    <w:lvl w:ilvl="1" w:tplc="0409000B" w:tentative="1">
      <w:start w:val="1"/>
      <w:numFmt w:val="bullet"/>
      <w:lvlText w:val=""/>
      <w:lvlJc w:val="left"/>
      <w:pPr>
        <w:ind w:left="2730" w:hanging="420"/>
      </w:pPr>
      <w:rPr>
        <w:rFonts w:ascii="Wingdings" w:hAnsi="Wingdings" w:hint="default"/>
      </w:rPr>
    </w:lvl>
    <w:lvl w:ilvl="2" w:tplc="0409000D" w:tentative="1">
      <w:start w:val="1"/>
      <w:numFmt w:val="bullet"/>
      <w:lvlText w:val=""/>
      <w:lvlJc w:val="left"/>
      <w:pPr>
        <w:ind w:left="3150" w:hanging="420"/>
      </w:pPr>
      <w:rPr>
        <w:rFonts w:ascii="Wingdings" w:hAnsi="Wingdings" w:hint="default"/>
      </w:rPr>
    </w:lvl>
    <w:lvl w:ilvl="3" w:tplc="04090001" w:tentative="1">
      <w:start w:val="1"/>
      <w:numFmt w:val="bullet"/>
      <w:lvlText w:val=""/>
      <w:lvlJc w:val="left"/>
      <w:pPr>
        <w:ind w:left="3570" w:hanging="420"/>
      </w:pPr>
      <w:rPr>
        <w:rFonts w:ascii="Wingdings" w:hAnsi="Wingdings" w:hint="default"/>
      </w:rPr>
    </w:lvl>
    <w:lvl w:ilvl="4" w:tplc="0409000B" w:tentative="1">
      <w:start w:val="1"/>
      <w:numFmt w:val="bullet"/>
      <w:lvlText w:val=""/>
      <w:lvlJc w:val="left"/>
      <w:pPr>
        <w:ind w:left="3990" w:hanging="420"/>
      </w:pPr>
      <w:rPr>
        <w:rFonts w:ascii="Wingdings" w:hAnsi="Wingdings" w:hint="default"/>
      </w:rPr>
    </w:lvl>
    <w:lvl w:ilvl="5" w:tplc="0409000D" w:tentative="1">
      <w:start w:val="1"/>
      <w:numFmt w:val="bullet"/>
      <w:lvlText w:val=""/>
      <w:lvlJc w:val="left"/>
      <w:pPr>
        <w:ind w:left="4410" w:hanging="420"/>
      </w:pPr>
      <w:rPr>
        <w:rFonts w:ascii="Wingdings" w:hAnsi="Wingdings" w:hint="default"/>
      </w:rPr>
    </w:lvl>
    <w:lvl w:ilvl="6" w:tplc="04090001" w:tentative="1">
      <w:start w:val="1"/>
      <w:numFmt w:val="bullet"/>
      <w:lvlText w:val=""/>
      <w:lvlJc w:val="left"/>
      <w:pPr>
        <w:ind w:left="4830" w:hanging="420"/>
      </w:pPr>
      <w:rPr>
        <w:rFonts w:ascii="Wingdings" w:hAnsi="Wingdings" w:hint="default"/>
      </w:rPr>
    </w:lvl>
    <w:lvl w:ilvl="7" w:tplc="0409000B" w:tentative="1">
      <w:start w:val="1"/>
      <w:numFmt w:val="bullet"/>
      <w:lvlText w:val=""/>
      <w:lvlJc w:val="left"/>
      <w:pPr>
        <w:ind w:left="5250" w:hanging="420"/>
      </w:pPr>
      <w:rPr>
        <w:rFonts w:ascii="Wingdings" w:hAnsi="Wingdings" w:hint="default"/>
      </w:rPr>
    </w:lvl>
    <w:lvl w:ilvl="8" w:tplc="0409000D" w:tentative="1">
      <w:start w:val="1"/>
      <w:numFmt w:val="bullet"/>
      <w:lvlText w:val=""/>
      <w:lvlJc w:val="left"/>
      <w:pPr>
        <w:ind w:left="5670" w:hanging="420"/>
      </w:pPr>
      <w:rPr>
        <w:rFonts w:ascii="Wingdings" w:hAnsi="Wingdings" w:hint="default"/>
      </w:rPr>
    </w:lvl>
  </w:abstractNum>
  <w:abstractNum w:abstractNumId="16" w15:restartNumberingAfterBreak="0">
    <w:nsid w:val="3E935455"/>
    <w:multiLevelType w:val="hybridMultilevel"/>
    <w:tmpl w:val="E1644A96"/>
    <w:lvl w:ilvl="0" w:tplc="AFF4B0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084477E"/>
    <w:multiLevelType w:val="hybridMultilevel"/>
    <w:tmpl w:val="86FCDE40"/>
    <w:lvl w:ilvl="0" w:tplc="3ADC80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C3959F3"/>
    <w:multiLevelType w:val="hybridMultilevel"/>
    <w:tmpl w:val="ABCE7D56"/>
    <w:lvl w:ilvl="0" w:tplc="BB401140">
      <w:start w:val="1"/>
      <w:numFmt w:val="decimalFullWidth"/>
      <w:lvlText w:val="（%1）"/>
      <w:lvlJc w:val="left"/>
      <w:pPr>
        <w:ind w:left="915" w:hanging="720"/>
      </w:pPr>
      <w:rPr>
        <w:rFonts w:hint="default"/>
        <w:color w:val="auto"/>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9" w15:restartNumberingAfterBreak="0">
    <w:nsid w:val="4C6341C7"/>
    <w:multiLevelType w:val="hybridMultilevel"/>
    <w:tmpl w:val="296EC8EC"/>
    <w:lvl w:ilvl="0" w:tplc="8EAA74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02639C"/>
    <w:multiLevelType w:val="hybridMultilevel"/>
    <w:tmpl w:val="57FCD628"/>
    <w:lvl w:ilvl="0" w:tplc="F1E6B6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7146573"/>
    <w:multiLevelType w:val="hybridMultilevel"/>
    <w:tmpl w:val="4C6E9908"/>
    <w:lvl w:ilvl="0" w:tplc="F83229A0">
      <w:numFmt w:val="bullet"/>
      <w:lvlText w:val="※"/>
      <w:lvlJc w:val="left"/>
      <w:pPr>
        <w:ind w:left="2250" w:hanging="360"/>
      </w:pPr>
      <w:rPr>
        <w:rFonts w:ascii="ＭＳ 明朝" w:eastAsia="ＭＳ 明朝" w:hAnsi="ＭＳ 明朝" w:cstheme="minorBidi" w:hint="eastAsia"/>
      </w:rPr>
    </w:lvl>
    <w:lvl w:ilvl="1" w:tplc="0409000B" w:tentative="1">
      <w:start w:val="1"/>
      <w:numFmt w:val="bullet"/>
      <w:lvlText w:val=""/>
      <w:lvlJc w:val="left"/>
      <w:pPr>
        <w:ind w:left="2730" w:hanging="420"/>
      </w:pPr>
      <w:rPr>
        <w:rFonts w:ascii="Wingdings" w:hAnsi="Wingdings" w:hint="default"/>
      </w:rPr>
    </w:lvl>
    <w:lvl w:ilvl="2" w:tplc="0409000D" w:tentative="1">
      <w:start w:val="1"/>
      <w:numFmt w:val="bullet"/>
      <w:lvlText w:val=""/>
      <w:lvlJc w:val="left"/>
      <w:pPr>
        <w:ind w:left="3150" w:hanging="420"/>
      </w:pPr>
      <w:rPr>
        <w:rFonts w:ascii="Wingdings" w:hAnsi="Wingdings" w:hint="default"/>
      </w:rPr>
    </w:lvl>
    <w:lvl w:ilvl="3" w:tplc="04090001" w:tentative="1">
      <w:start w:val="1"/>
      <w:numFmt w:val="bullet"/>
      <w:lvlText w:val=""/>
      <w:lvlJc w:val="left"/>
      <w:pPr>
        <w:ind w:left="3570" w:hanging="420"/>
      </w:pPr>
      <w:rPr>
        <w:rFonts w:ascii="Wingdings" w:hAnsi="Wingdings" w:hint="default"/>
      </w:rPr>
    </w:lvl>
    <w:lvl w:ilvl="4" w:tplc="0409000B" w:tentative="1">
      <w:start w:val="1"/>
      <w:numFmt w:val="bullet"/>
      <w:lvlText w:val=""/>
      <w:lvlJc w:val="left"/>
      <w:pPr>
        <w:ind w:left="3990" w:hanging="420"/>
      </w:pPr>
      <w:rPr>
        <w:rFonts w:ascii="Wingdings" w:hAnsi="Wingdings" w:hint="default"/>
      </w:rPr>
    </w:lvl>
    <w:lvl w:ilvl="5" w:tplc="0409000D" w:tentative="1">
      <w:start w:val="1"/>
      <w:numFmt w:val="bullet"/>
      <w:lvlText w:val=""/>
      <w:lvlJc w:val="left"/>
      <w:pPr>
        <w:ind w:left="4410" w:hanging="420"/>
      </w:pPr>
      <w:rPr>
        <w:rFonts w:ascii="Wingdings" w:hAnsi="Wingdings" w:hint="default"/>
      </w:rPr>
    </w:lvl>
    <w:lvl w:ilvl="6" w:tplc="04090001" w:tentative="1">
      <w:start w:val="1"/>
      <w:numFmt w:val="bullet"/>
      <w:lvlText w:val=""/>
      <w:lvlJc w:val="left"/>
      <w:pPr>
        <w:ind w:left="4830" w:hanging="420"/>
      </w:pPr>
      <w:rPr>
        <w:rFonts w:ascii="Wingdings" w:hAnsi="Wingdings" w:hint="default"/>
      </w:rPr>
    </w:lvl>
    <w:lvl w:ilvl="7" w:tplc="0409000B" w:tentative="1">
      <w:start w:val="1"/>
      <w:numFmt w:val="bullet"/>
      <w:lvlText w:val=""/>
      <w:lvlJc w:val="left"/>
      <w:pPr>
        <w:ind w:left="5250" w:hanging="420"/>
      </w:pPr>
      <w:rPr>
        <w:rFonts w:ascii="Wingdings" w:hAnsi="Wingdings" w:hint="default"/>
      </w:rPr>
    </w:lvl>
    <w:lvl w:ilvl="8" w:tplc="0409000D" w:tentative="1">
      <w:start w:val="1"/>
      <w:numFmt w:val="bullet"/>
      <w:lvlText w:val=""/>
      <w:lvlJc w:val="left"/>
      <w:pPr>
        <w:ind w:left="5670" w:hanging="420"/>
      </w:pPr>
      <w:rPr>
        <w:rFonts w:ascii="Wingdings" w:hAnsi="Wingdings" w:hint="default"/>
      </w:rPr>
    </w:lvl>
  </w:abstractNum>
  <w:abstractNum w:abstractNumId="22" w15:restartNumberingAfterBreak="0">
    <w:nsid w:val="5CF7307F"/>
    <w:multiLevelType w:val="hybridMultilevel"/>
    <w:tmpl w:val="BDACF14E"/>
    <w:lvl w:ilvl="0" w:tplc="C44E84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2883B3D"/>
    <w:multiLevelType w:val="hybridMultilevel"/>
    <w:tmpl w:val="C3620742"/>
    <w:lvl w:ilvl="0" w:tplc="81F88B6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2A6577C"/>
    <w:multiLevelType w:val="hybridMultilevel"/>
    <w:tmpl w:val="41B63DBC"/>
    <w:lvl w:ilvl="0" w:tplc="9516F4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4567DD1"/>
    <w:multiLevelType w:val="hybridMultilevel"/>
    <w:tmpl w:val="6114D058"/>
    <w:lvl w:ilvl="0" w:tplc="830E59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B323964"/>
    <w:multiLevelType w:val="hybridMultilevel"/>
    <w:tmpl w:val="250E06B0"/>
    <w:lvl w:ilvl="0" w:tplc="9514CF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B51514B"/>
    <w:multiLevelType w:val="hybridMultilevel"/>
    <w:tmpl w:val="66EA9E8E"/>
    <w:lvl w:ilvl="0" w:tplc="23AA7E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ED36869"/>
    <w:multiLevelType w:val="hybridMultilevel"/>
    <w:tmpl w:val="F3221DF4"/>
    <w:lvl w:ilvl="0" w:tplc="1F00C408">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9" w15:restartNumberingAfterBreak="0">
    <w:nsid w:val="73CF2649"/>
    <w:multiLevelType w:val="hybridMultilevel"/>
    <w:tmpl w:val="CDFA9670"/>
    <w:lvl w:ilvl="0" w:tplc="EF52B3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96B6259"/>
    <w:multiLevelType w:val="hybridMultilevel"/>
    <w:tmpl w:val="48601CE4"/>
    <w:lvl w:ilvl="0" w:tplc="9BC432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DC13815"/>
    <w:multiLevelType w:val="hybridMultilevel"/>
    <w:tmpl w:val="3A14869C"/>
    <w:lvl w:ilvl="0" w:tplc="B7E413A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E3E555F"/>
    <w:multiLevelType w:val="hybridMultilevel"/>
    <w:tmpl w:val="76287D30"/>
    <w:lvl w:ilvl="0" w:tplc="4EE2AC52">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EB06A15"/>
    <w:multiLevelType w:val="hybridMultilevel"/>
    <w:tmpl w:val="ABCE7D56"/>
    <w:lvl w:ilvl="0" w:tplc="BB401140">
      <w:start w:val="1"/>
      <w:numFmt w:val="decimalFullWidth"/>
      <w:lvlText w:val="（%1）"/>
      <w:lvlJc w:val="left"/>
      <w:pPr>
        <w:ind w:left="915" w:hanging="720"/>
      </w:pPr>
      <w:rPr>
        <w:rFonts w:hint="default"/>
        <w:color w:val="auto"/>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1504777197">
    <w:abstractNumId w:val="7"/>
  </w:num>
  <w:num w:numId="2" w16cid:durableId="1893230737">
    <w:abstractNumId w:val="16"/>
  </w:num>
  <w:num w:numId="3" w16cid:durableId="629093270">
    <w:abstractNumId w:val="26"/>
  </w:num>
  <w:num w:numId="4" w16cid:durableId="373193827">
    <w:abstractNumId w:val="29"/>
  </w:num>
  <w:num w:numId="5" w16cid:durableId="1772050628">
    <w:abstractNumId w:val="32"/>
  </w:num>
  <w:num w:numId="6" w16cid:durableId="1112017059">
    <w:abstractNumId w:val="14"/>
  </w:num>
  <w:num w:numId="7" w16cid:durableId="1305425758">
    <w:abstractNumId w:val="25"/>
  </w:num>
  <w:num w:numId="8" w16cid:durableId="2119785951">
    <w:abstractNumId w:val="17"/>
  </w:num>
  <w:num w:numId="9" w16cid:durableId="67388385">
    <w:abstractNumId w:val="12"/>
  </w:num>
  <w:num w:numId="10" w16cid:durableId="1342659838">
    <w:abstractNumId w:val="24"/>
  </w:num>
  <w:num w:numId="11" w16cid:durableId="1742486227">
    <w:abstractNumId w:val="20"/>
  </w:num>
  <w:num w:numId="12" w16cid:durableId="1312639202">
    <w:abstractNumId w:val="27"/>
  </w:num>
  <w:num w:numId="13" w16cid:durableId="674768916">
    <w:abstractNumId w:val="3"/>
  </w:num>
  <w:num w:numId="14" w16cid:durableId="1776052885">
    <w:abstractNumId w:val="9"/>
  </w:num>
  <w:num w:numId="15" w16cid:durableId="1953585384">
    <w:abstractNumId w:val="22"/>
  </w:num>
  <w:num w:numId="16" w16cid:durableId="779683879">
    <w:abstractNumId w:val="30"/>
  </w:num>
  <w:num w:numId="17" w16cid:durableId="598441842">
    <w:abstractNumId w:val="11"/>
  </w:num>
  <w:num w:numId="18" w16cid:durableId="1840853676">
    <w:abstractNumId w:val="18"/>
  </w:num>
  <w:num w:numId="19" w16cid:durableId="1309281333">
    <w:abstractNumId w:val="28"/>
  </w:num>
  <w:num w:numId="20" w16cid:durableId="673805982">
    <w:abstractNumId w:val="31"/>
  </w:num>
  <w:num w:numId="21" w16cid:durableId="1340961676">
    <w:abstractNumId w:val="33"/>
  </w:num>
  <w:num w:numId="22" w16cid:durableId="1626279447">
    <w:abstractNumId w:val="10"/>
  </w:num>
  <w:num w:numId="23" w16cid:durableId="542909019">
    <w:abstractNumId w:val="0"/>
  </w:num>
  <w:num w:numId="24" w16cid:durableId="801458914">
    <w:abstractNumId w:val="4"/>
  </w:num>
  <w:num w:numId="25" w16cid:durableId="1233153653">
    <w:abstractNumId w:val="2"/>
  </w:num>
  <w:num w:numId="26" w16cid:durableId="1035928485">
    <w:abstractNumId w:val="8"/>
  </w:num>
  <w:num w:numId="27" w16cid:durableId="312486825">
    <w:abstractNumId w:val="19"/>
  </w:num>
  <w:num w:numId="28" w16cid:durableId="593056916">
    <w:abstractNumId w:val="23"/>
  </w:num>
  <w:num w:numId="29" w16cid:durableId="1362903241">
    <w:abstractNumId w:val="5"/>
  </w:num>
  <w:num w:numId="30" w16cid:durableId="1078557609">
    <w:abstractNumId w:val="13"/>
  </w:num>
  <w:num w:numId="31" w16cid:durableId="581258278">
    <w:abstractNumId w:val="6"/>
  </w:num>
  <w:num w:numId="32" w16cid:durableId="1152871225">
    <w:abstractNumId w:val="21"/>
  </w:num>
  <w:num w:numId="33" w16cid:durableId="1397632551">
    <w:abstractNumId w:val="15"/>
  </w:num>
  <w:num w:numId="34" w16cid:durableId="11900968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793"/>
    <w:rsid w:val="000120C2"/>
    <w:rsid w:val="00016391"/>
    <w:rsid w:val="00053AA6"/>
    <w:rsid w:val="0006477E"/>
    <w:rsid w:val="0007668C"/>
    <w:rsid w:val="00077416"/>
    <w:rsid w:val="000C20E2"/>
    <w:rsid w:val="000C4174"/>
    <w:rsid w:val="000C6E9E"/>
    <w:rsid w:val="000D34C5"/>
    <w:rsid w:val="000E73C3"/>
    <w:rsid w:val="000F0067"/>
    <w:rsid w:val="001273CF"/>
    <w:rsid w:val="001456F3"/>
    <w:rsid w:val="00147672"/>
    <w:rsid w:val="0016192C"/>
    <w:rsid w:val="00161C60"/>
    <w:rsid w:val="00170906"/>
    <w:rsid w:val="00193574"/>
    <w:rsid w:val="001947B2"/>
    <w:rsid w:val="001B7C63"/>
    <w:rsid w:val="001F0328"/>
    <w:rsid w:val="001F0E0F"/>
    <w:rsid w:val="002054F8"/>
    <w:rsid w:val="002239F2"/>
    <w:rsid w:val="00227978"/>
    <w:rsid w:val="00240C3B"/>
    <w:rsid w:val="002645C2"/>
    <w:rsid w:val="00272085"/>
    <w:rsid w:val="0028594A"/>
    <w:rsid w:val="0029722F"/>
    <w:rsid w:val="002A2C15"/>
    <w:rsid w:val="002A7319"/>
    <w:rsid w:val="002B4FF3"/>
    <w:rsid w:val="002B5AC4"/>
    <w:rsid w:val="002F5B35"/>
    <w:rsid w:val="003110F4"/>
    <w:rsid w:val="003162AE"/>
    <w:rsid w:val="00316B0B"/>
    <w:rsid w:val="00322D1E"/>
    <w:rsid w:val="00324032"/>
    <w:rsid w:val="00340C13"/>
    <w:rsid w:val="003572DC"/>
    <w:rsid w:val="003839EE"/>
    <w:rsid w:val="003B0793"/>
    <w:rsid w:val="003B6245"/>
    <w:rsid w:val="003C44CA"/>
    <w:rsid w:val="003E65E6"/>
    <w:rsid w:val="003F3BD9"/>
    <w:rsid w:val="00400B6C"/>
    <w:rsid w:val="00451DE4"/>
    <w:rsid w:val="00452732"/>
    <w:rsid w:val="004A52B9"/>
    <w:rsid w:val="004B00C2"/>
    <w:rsid w:val="004E0308"/>
    <w:rsid w:val="00530DCF"/>
    <w:rsid w:val="005418CB"/>
    <w:rsid w:val="00571DC1"/>
    <w:rsid w:val="0057374D"/>
    <w:rsid w:val="00587E9A"/>
    <w:rsid w:val="005905F3"/>
    <w:rsid w:val="005B667D"/>
    <w:rsid w:val="005E7BFE"/>
    <w:rsid w:val="006204A9"/>
    <w:rsid w:val="00640F04"/>
    <w:rsid w:val="00642AFA"/>
    <w:rsid w:val="00657FA5"/>
    <w:rsid w:val="006611B8"/>
    <w:rsid w:val="006705AD"/>
    <w:rsid w:val="00681996"/>
    <w:rsid w:val="00685444"/>
    <w:rsid w:val="006A2CE1"/>
    <w:rsid w:val="006F5A80"/>
    <w:rsid w:val="006F5BDE"/>
    <w:rsid w:val="00715A3E"/>
    <w:rsid w:val="00723759"/>
    <w:rsid w:val="00764442"/>
    <w:rsid w:val="007705CC"/>
    <w:rsid w:val="007731A2"/>
    <w:rsid w:val="0077769A"/>
    <w:rsid w:val="007A69EF"/>
    <w:rsid w:val="007D0968"/>
    <w:rsid w:val="007E3D48"/>
    <w:rsid w:val="00802D4A"/>
    <w:rsid w:val="00811312"/>
    <w:rsid w:val="00811634"/>
    <w:rsid w:val="00842E14"/>
    <w:rsid w:val="0084731F"/>
    <w:rsid w:val="008533EA"/>
    <w:rsid w:val="00873763"/>
    <w:rsid w:val="00886E9A"/>
    <w:rsid w:val="00887115"/>
    <w:rsid w:val="00894A49"/>
    <w:rsid w:val="008C1DFD"/>
    <w:rsid w:val="008C520C"/>
    <w:rsid w:val="008C7991"/>
    <w:rsid w:val="008E7128"/>
    <w:rsid w:val="008F11FC"/>
    <w:rsid w:val="008F7678"/>
    <w:rsid w:val="00907570"/>
    <w:rsid w:val="00932F28"/>
    <w:rsid w:val="00974669"/>
    <w:rsid w:val="009F12AD"/>
    <w:rsid w:val="00A15824"/>
    <w:rsid w:val="00A238E7"/>
    <w:rsid w:val="00A32A6A"/>
    <w:rsid w:val="00A35B47"/>
    <w:rsid w:val="00A51A75"/>
    <w:rsid w:val="00A71FF1"/>
    <w:rsid w:val="00A82C1A"/>
    <w:rsid w:val="00AC00CE"/>
    <w:rsid w:val="00AE529E"/>
    <w:rsid w:val="00AF2D19"/>
    <w:rsid w:val="00B12375"/>
    <w:rsid w:val="00B243C3"/>
    <w:rsid w:val="00B84F5D"/>
    <w:rsid w:val="00B9690D"/>
    <w:rsid w:val="00BA7841"/>
    <w:rsid w:val="00BC2BB2"/>
    <w:rsid w:val="00BD715E"/>
    <w:rsid w:val="00BE66E8"/>
    <w:rsid w:val="00C0525A"/>
    <w:rsid w:val="00C3297A"/>
    <w:rsid w:val="00C45E12"/>
    <w:rsid w:val="00C56DEC"/>
    <w:rsid w:val="00C61BDA"/>
    <w:rsid w:val="00C66A73"/>
    <w:rsid w:val="00C8525C"/>
    <w:rsid w:val="00C97520"/>
    <w:rsid w:val="00CA7A7F"/>
    <w:rsid w:val="00CB50B4"/>
    <w:rsid w:val="00CD1833"/>
    <w:rsid w:val="00CE35EB"/>
    <w:rsid w:val="00CF227E"/>
    <w:rsid w:val="00CF5959"/>
    <w:rsid w:val="00D16585"/>
    <w:rsid w:val="00D26EFD"/>
    <w:rsid w:val="00D44C04"/>
    <w:rsid w:val="00D73C0C"/>
    <w:rsid w:val="00D9074E"/>
    <w:rsid w:val="00D90842"/>
    <w:rsid w:val="00D92587"/>
    <w:rsid w:val="00D92D30"/>
    <w:rsid w:val="00D95505"/>
    <w:rsid w:val="00DA4EF4"/>
    <w:rsid w:val="00DB0965"/>
    <w:rsid w:val="00DC0058"/>
    <w:rsid w:val="00DD0DD8"/>
    <w:rsid w:val="00DD49BD"/>
    <w:rsid w:val="00DE275F"/>
    <w:rsid w:val="00DE33CE"/>
    <w:rsid w:val="00DE3E75"/>
    <w:rsid w:val="00DF2621"/>
    <w:rsid w:val="00E0017D"/>
    <w:rsid w:val="00E03789"/>
    <w:rsid w:val="00E04BE3"/>
    <w:rsid w:val="00E12A0E"/>
    <w:rsid w:val="00E21F79"/>
    <w:rsid w:val="00E4672F"/>
    <w:rsid w:val="00E51639"/>
    <w:rsid w:val="00E87432"/>
    <w:rsid w:val="00E928DA"/>
    <w:rsid w:val="00EB5944"/>
    <w:rsid w:val="00EC2D53"/>
    <w:rsid w:val="00EC419C"/>
    <w:rsid w:val="00EF04BE"/>
    <w:rsid w:val="00EF05A7"/>
    <w:rsid w:val="00F023F5"/>
    <w:rsid w:val="00F2339B"/>
    <w:rsid w:val="00F279B1"/>
    <w:rsid w:val="00F33684"/>
    <w:rsid w:val="00F37428"/>
    <w:rsid w:val="00F448E3"/>
    <w:rsid w:val="00F63926"/>
    <w:rsid w:val="00F6500E"/>
    <w:rsid w:val="00F7160D"/>
    <w:rsid w:val="00FA1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4DF922B3"/>
  <w15:docId w15:val="{0AF97F80-2E67-48E9-8FFC-F0DA0372F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Pr>
      <w:rFonts w:asciiTheme="majorHAnsi" w:eastAsiaTheme="majorEastAsia" w:hAnsiTheme="majorHAnsi" w:cstheme="majorBidi"/>
      <w:sz w:val="18"/>
      <w:szCs w:val="18"/>
    </w:rPr>
  </w:style>
  <w:style w:type="paragraph" w:styleId="a6">
    <w:name w:val="header"/>
    <w:basedOn w:val="a"/>
    <w:link w:val="a7"/>
    <w:uiPriority w:val="99"/>
    <w:unhideWhenUsed/>
    <w:pPr>
      <w:tabs>
        <w:tab w:val="center" w:pos="4252"/>
        <w:tab w:val="right" w:pos="8504"/>
      </w:tabs>
      <w:snapToGrid w:val="0"/>
    </w:pPr>
  </w:style>
  <w:style w:type="character" w:customStyle="1" w:styleId="a7">
    <w:name w:val="ヘッダー (文字)"/>
    <w:basedOn w:val="a0"/>
    <w:link w:val="a6"/>
    <w:uiPriority w:val="99"/>
  </w:style>
  <w:style w:type="paragraph" w:styleId="a8">
    <w:name w:val="footer"/>
    <w:basedOn w:val="a"/>
    <w:link w:val="a9"/>
    <w:uiPriority w:val="99"/>
    <w:unhideWhenUsed/>
    <w:pPr>
      <w:tabs>
        <w:tab w:val="center" w:pos="4252"/>
        <w:tab w:val="right" w:pos="8504"/>
      </w:tabs>
      <w:snapToGrid w:val="0"/>
    </w:pPr>
  </w:style>
  <w:style w:type="character" w:customStyle="1" w:styleId="a9">
    <w:name w:val="フッター (文字)"/>
    <w:basedOn w:val="a0"/>
    <w:link w:val="a8"/>
    <w:uiPriority w:val="99"/>
  </w:style>
  <w:style w:type="paragraph" w:styleId="aa">
    <w:name w:val="List Paragraph"/>
    <w:basedOn w:val="a"/>
    <w:uiPriority w:val="34"/>
    <w:qFormat/>
    <w:pPr>
      <w:ind w:leftChars="400" w:left="840"/>
    </w:pPr>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styleId="ab">
    <w:name w:val="annotation reference"/>
    <w:basedOn w:val="a0"/>
    <w:uiPriority w:val="99"/>
    <w:semiHidden/>
    <w:unhideWhenUsed/>
    <w:rsid w:val="00AE529E"/>
    <w:rPr>
      <w:sz w:val="18"/>
      <w:szCs w:val="18"/>
    </w:rPr>
  </w:style>
  <w:style w:type="paragraph" w:styleId="ac">
    <w:name w:val="annotation text"/>
    <w:basedOn w:val="a"/>
    <w:link w:val="ad"/>
    <w:uiPriority w:val="99"/>
    <w:semiHidden/>
    <w:unhideWhenUsed/>
    <w:rsid w:val="00AE529E"/>
    <w:pPr>
      <w:jc w:val="left"/>
    </w:pPr>
  </w:style>
  <w:style w:type="character" w:customStyle="1" w:styleId="ad">
    <w:name w:val="コメント文字列 (文字)"/>
    <w:basedOn w:val="a0"/>
    <w:link w:val="ac"/>
    <w:uiPriority w:val="99"/>
    <w:semiHidden/>
    <w:rsid w:val="00AE529E"/>
  </w:style>
  <w:style w:type="paragraph" w:styleId="ae">
    <w:name w:val="annotation subject"/>
    <w:basedOn w:val="ac"/>
    <w:next w:val="ac"/>
    <w:link w:val="af"/>
    <w:uiPriority w:val="99"/>
    <w:semiHidden/>
    <w:unhideWhenUsed/>
    <w:rsid w:val="00AE529E"/>
    <w:rPr>
      <w:b/>
      <w:bCs/>
    </w:rPr>
  </w:style>
  <w:style w:type="character" w:customStyle="1" w:styleId="af">
    <w:name w:val="コメント内容 (文字)"/>
    <w:basedOn w:val="ad"/>
    <w:link w:val="ae"/>
    <w:uiPriority w:val="99"/>
    <w:semiHidden/>
    <w:rsid w:val="00AE529E"/>
    <w:rPr>
      <w:b/>
      <w:bCs/>
    </w:rPr>
  </w:style>
  <w:style w:type="paragraph" w:styleId="Web">
    <w:name w:val="Normal (Web)"/>
    <w:basedOn w:val="a"/>
    <w:uiPriority w:val="99"/>
    <w:semiHidden/>
    <w:unhideWhenUsed/>
    <w:rsid w:val="002F5B3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Revision"/>
    <w:hidden/>
    <w:uiPriority w:val="99"/>
    <w:semiHidden/>
    <w:rsid w:val="00C32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316252">
      <w:bodyDiv w:val="1"/>
      <w:marLeft w:val="0"/>
      <w:marRight w:val="0"/>
      <w:marTop w:val="0"/>
      <w:marBottom w:val="0"/>
      <w:divBdr>
        <w:top w:val="none" w:sz="0" w:space="0" w:color="auto"/>
        <w:left w:val="none" w:sz="0" w:space="0" w:color="auto"/>
        <w:bottom w:val="none" w:sz="0" w:space="0" w:color="auto"/>
        <w:right w:val="none" w:sz="0" w:space="0" w:color="auto"/>
      </w:divBdr>
    </w:div>
    <w:div w:id="1145052252">
      <w:bodyDiv w:val="1"/>
      <w:marLeft w:val="0"/>
      <w:marRight w:val="0"/>
      <w:marTop w:val="0"/>
      <w:marBottom w:val="0"/>
      <w:divBdr>
        <w:top w:val="none" w:sz="0" w:space="0" w:color="auto"/>
        <w:left w:val="none" w:sz="0" w:space="0" w:color="auto"/>
        <w:bottom w:val="none" w:sz="0" w:space="0" w:color="auto"/>
        <w:right w:val="none" w:sz="0" w:space="0" w:color="auto"/>
      </w:divBdr>
    </w:div>
    <w:div w:id="206275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FA4BC-B817-4A86-9A31-894416A64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322</Words>
  <Characters>1841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横山武</dc:creator>
  <cp:lastModifiedBy>鈴木 直行</cp:lastModifiedBy>
  <cp:revision>10</cp:revision>
  <cp:lastPrinted>2023-03-09T07:00:00Z</cp:lastPrinted>
  <dcterms:created xsi:type="dcterms:W3CDTF">2020-03-18T01:43:00Z</dcterms:created>
  <dcterms:modified xsi:type="dcterms:W3CDTF">2023-03-09T07:00:00Z</dcterms:modified>
</cp:coreProperties>
</file>